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915CD" w14:textId="77777777" w:rsidR="00926935" w:rsidRPr="00A14EC0" w:rsidRDefault="00817303">
      <w:pPr>
        <w:spacing w:line="360" w:lineRule="auto"/>
        <w:jc w:val="center"/>
        <w:rPr>
          <w:rFonts w:asciiTheme="majorHAnsi" w:hAnsiTheme="majorHAnsi"/>
          <w:b/>
        </w:rPr>
      </w:pPr>
      <w:r w:rsidRPr="00A14EC0">
        <w:rPr>
          <w:rFonts w:asciiTheme="majorHAnsi" w:hAnsiTheme="majorHAnsi"/>
          <w:b/>
        </w:rPr>
        <w:t>TÜRKİYE DANS SPORLARI FEDERASYONU</w:t>
      </w:r>
    </w:p>
    <w:p w14:paraId="18A6472C" w14:textId="59E07CD3" w:rsidR="00926935" w:rsidRPr="00A14EC0" w:rsidRDefault="00817303">
      <w:pPr>
        <w:spacing w:line="360" w:lineRule="auto"/>
        <w:jc w:val="center"/>
        <w:rPr>
          <w:rFonts w:asciiTheme="majorHAnsi" w:hAnsiTheme="majorHAnsi"/>
        </w:rPr>
      </w:pPr>
      <w:r w:rsidRPr="00A14EC0">
        <w:rPr>
          <w:rFonts w:asciiTheme="majorHAnsi" w:hAnsiTheme="majorHAnsi"/>
          <w:b/>
        </w:rPr>
        <w:t>Y</w:t>
      </w:r>
      <w:r w:rsidR="009D64FA" w:rsidRPr="00A14EC0">
        <w:rPr>
          <w:rFonts w:asciiTheme="majorHAnsi" w:hAnsiTheme="majorHAnsi"/>
          <w:b/>
        </w:rPr>
        <w:t>a</w:t>
      </w:r>
      <w:r w:rsidRPr="00A14EC0">
        <w:rPr>
          <w:rFonts w:asciiTheme="majorHAnsi" w:hAnsiTheme="majorHAnsi"/>
          <w:b/>
        </w:rPr>
        <w:t>rışma Kuralları</w:t>
      </w:r>
    </w:p>
    <w:p w14:paraId="3E051377" w14:textId="77777777" w:rsidR="00926935" w:rsidRPr="00A14EC0" w:rsidRDefault="00817303">
      <w:pPr>
        <w:spacing w:line="360" w:lineRule="auto"/>
        <w:jc w:val="center"/>
        <w:rPr>
          <w:rFonts w:asciiTheme="majorHAnsi" w:hAnsiTheme="majorHAnsi"/>
          <w:b/>
        </w:rPr>
      </w:pPr>
      <w:r w:rsidRPr="00A14EC0">
        <w:rPr>
          <w:rFonts w:asciiTheme="majorHAnsi" w:hAnsiTheme="majorHAnsi"/>
          <w:b/>
        </w:rPr>
        <w:t>Organizasyon Gereksinimleri</w:t>
      </w:r>
    </w:p>
    <w:p w14:paraId="63C883B6" w14:textId="77777777" w:rsidR="00926935" w:rsidRPr="00A14EC0" w:rsidRDefault="00817303">
      <w:pPr>
        <w:spacing w:line="360" w:lineRule="auto"/>
        <w:jc w:val="center"/>
        <w:rPr>
          <w:rFonts w:asciiTheme="majorHAnsi" w:hAnsiTheme="majorHAnsi"/>
          <w:b/>
        </w:rPr>
      </w:pPr>
      <w:r w:rsidRPr="00A14EC0">
        <w:rPr>
          <w:rFonts w:asciiTheme="majorHAnsi" w:hAnsiTheme="majorHAnsi"/>
          <w:b/>
        </w:rPr>
        <w:t>TDSF Geçici Ek Yarışma Talimatı</w:t>
      </w:r>
    </w:p>
    <w:p w14:paraId="0D2853CC" w14:textId="77777777" w:rsidR="00926935" w:rsidRPr="00A14EC0" w:rsidRDefault="00926935">
      <w:pPr>
        <w:jc w:val="both"/>
        <w:rPr>
          <w:rFonts w:asciiTheme="majorHAnsi" w:hAnsiTheme="majorHAnsi"/>
        </w:rPr>
      </w:pPr>
    </w:p>
    <w:p w14:paraId="5F237846" w14:textId="77777777" w:rsidR="00926935" w:rsidRPr="00A14EC0" w:rsidRDefault="00926935">
      <w:pPr>
        <w:spacing w:after="120"/>
        <w:jc w:val="both"/>
        <w:rPr>
          <w:rFonts w:asciiTheme="majorHAnsi" w:hAnsiTheme="majorHAnsi"/>
        </w:rPr>
      </w:pPr>
    </w:p>
    <w:p w14:paraId="04B66C99" w14:textId="62BC938A" w:rsidR="00926935" w:rsidRPr="00A14EC0" w:rsidRDefault="00817303" w:rsidP="00A14EC0">
      <w:pPr>
        <w:spacing w:after="120" w:line="360" w:lineRule="auto"/>
        <w:jc w:val="both"/>
        <w:rPr>
          <w:rFonts w:asciiTheme="majorHAnsi" w:hAnsiTheme="majorHAnsi"/>
          <w:sz w:val="22"/>
          <w:szCs w:val="22"/>
        </w:rPr>
      </w:pPr>
      <w:r w:rsidRPr="00A14EC0">
        <w:rPr>
          <w:rFonts w:asciiTheme="majorHAnsi" w:hAnsiTheme="majorHAnsi"/>
          <w:sz w:val="22"/>
          <w:szCs w:val="22"/>
        </w:rPr>
        <w:t>Ülkemizde ve Dünyada maruz kaldığımız COVID-19 pandemiden dolayı Türkiye Cumhuriyeti Sağlık Bakanlığının aldığı ve yayınladığı önlemler doğrultusunda, Türkiye Dans Sporları Federasyonu da müsabaka organizasyonlarının sağlıklı ve azami ölçüde güvenli yapılması için mevcut yarışma talimatında yeni düzenlemeler yapmış ve ek önlemler alarak işbu geçici ek talimat hazırlanmıştır.</w:t>
      </w:r>
      <w:r w:rsidR="00E50DF4" w:rsidRPr="00A14EC0">
        <w:rPr>
          <w:rFonts w:asciiTheme="majorHAnsi" w:hAnsiTheme="majorHAnsi"/>
          <w:sz w:val="22"/>
          <w:szCs w:val="22"/>
        </w:rPr>
        <w:t xml:space="preserve"> </w:t>
      </w:r>
      <w:r w:rsidRPr="00A14EC0">
        <w:rPr>
          <w:rFonts w:asciiTheme="majorHAnsi" w:eastAsia="Times New Roman" w:hAnsiTheme="majorHAnsi"/>
          <w:sz w:val="22"/>
          <w:szCs w:val="22"/>
          <w:lang w:val="tr-TR"/>
        </w:rPr>
        <w:t xml:space="preserve">Kurallar, Dünya Dans Sporu Federasyonu WDSF’in yaptığı değişikliklerle uyumlu hale getirilmiştir. </w:t>
      </w:r>
    </w:p>
    <w:p w14:paraId="00B23605" w14:textId="48AB00B7" w:rsidR="00A14EC0" w:rsidRPr="00A14EC0" w:rsidRDefault="00A14EC0" w:rsidP="00A14EC0">
      <w:pPr>
        <w:shd w:val="clear" w:color="auto" w:fill="D9D9D9" w:themeFill="background1" w:themeFillShade="D9"/>
        <w:spacing w:line="450" w:lineRule="atLeast"/>
        <w:jc w:val="center"/>
        <w:rPr>
          <w:rFonts w:asciiTheme="majorHAnsi" w:eastAsia="Times New Roman" w:hAnsiTheme="majorHAnsi"/>
          <w:lang w:val="tr-TR"/>
        </w:rPr>
      </w:pPr>
      <w:r>
        <w:rPr>
          <w:rFonts w:asciiTheme="majorHAnsi" w:eastAsia="Times New Roman" w:hAnsiTheme="majorHAnsi"/>
          <w:lang w:val="tr-TR"/>
        </w:rPr>
        <w:t>AMAÇ</w:t>
      </w:r>
    </w:p>
    <w:p w14:paraId="2B889716" w14:textId="14219594" w:rsidR="00926935" w:rsidRPr="00A14EC0" w:rsidRDefault="00817303" w:rsidP="00A14EC0">
      <w:pPr>
        <w:spacing w:before="120" w:after="120" w:line="360" w:lineRule="auto"/>
        <w:jc w:val="both"/>
        <w:rPr>
          <w:rFonts w:asciiTheme="majorHAnsi" w:hAnsiTheme="majorHAnsi"/>
          <w:sz w:val="22"/>
          <w:szCs w:val="22"/>
        </w:rPr>
      </w:pPr>
      <w:r w:rsidRPr="00A14EC0">
        <w:rPr>
          <w:rFonts w:asciiTheme="majorHAnsi" w:hAnsiTheme="majorHAnsi"/>
          <w:sz w:val="22"/>
          <w:szCs w:val="22"/>
        </w:rPr>
        <w:t>COVID-19 Pandemi döneminde</w:t>
      </w:r>
      <w:r w:rsidR="009D64FA" w:rsidRPr="00A14EC0">
        <w:rPr>
          <w:rFonts w:asciiTheme="majorHAnsi" w:hAnsiTheme="majorHAnsi"/>
          <w:sz w:val="22"/>
          <w:szCs w:val="22"/>
        </w:rPr>
        <w:t>,</w:t>
      </w:r>
      <w:r w:rsidRPr="00A14EC0">
        <w:rPr>
          <w:rFonts w:asciiTheme="majorHAnsi" w:hAnsiTheme="majorHAnsi"/>
          <w:sz w:val="22"/>
          <w:szCs w:val="22"/>
        </w:rPr>
        <w:t xml:space="preserve"> Türkiye’de yapılacak Ulusal, Özel ve Uluslararası Dans Sporu yarışmalarının, teknik kurallara uygun olarak yönetilmesi, bununla ilgili çeşitli organizasyonların yapılmasındaki esas ve usulleri belirlemektir. </w:t>
      </w:r>
    </w:p>
    <w:p w14:paraId="30A88870" w14:textId="4B753AAF" w:rsidR="00A14EC0" w:rsidRPr="00A14EC0" w:rsidRDefault="00A14EC0" w:rsidP="00A14EC0">
      <w:pPr>
        <w:shd w:val="clear" w:color="auto" w:fill="D9D9D9" w:themeFill="background1" w:themeFillShade="D9"/>
        <w:spacing w:line="450" w:lineRule="atLeast"/>
        <w:jc w:val="center"/>
        <w:rPr>
          <w:rFonts w:asciiTheme="majorHAnsi" w:eastAsia="Times New Roman" w:hAnsiTheme="majorHAnsi"/>
          <w:lang w:val="tr-TR"/>
        </w:rPr>
      </w:pPr>
      <w:r w:rsidRPr="00A14EC0">
        <w:rPr>
          <w:rFonts w:asciiTheme="majorHAnsi" w:eastAsia="Times New Roman" w:hAnsiTheme="majorHAnsi"/>
          <w:lang w:val="tr-TR"/>
        </w:rPr>
        <w:t>KAPSAM</w:t>
      </w:r>
    </w:p>
    <w:p w14:paraId="63A7203D" w14:textId="77777777" w:rsidR="00926935" w:rsidRPr="00A14EC0" w:rsidRDefault="00817303" w:rsidP="00A14EC0">
      <w:pPr>
        <w:spacing w:before="120" w:after="120" w:line="360" w:lineRule="auto"/>
        <w:jc w:val="both"/>
        <w:rPr>
          <w:rFonts w:asciiTheme="majorHAnsi" w:hAnsiTheme="majorHAnsi"/>
          <w:sz w:val="22"/>
          <w:szCs w:val="22"/>
        </w:rPr>
      </w:pPr>
      <w:r w:rsidRPr="00A14EC0">
        <w:rPr>
          <w:rFonts w:asciiTheme="majorHAnsi" w:hAnsiTheme="majorHAnsi"/>
          <w:sz w:val="22"/>
          <w:szCs w:val="22"/>
        </w:rPr>
        <w:t xml:space="preserve">Kurallar, Dünya Dans Sporu Federasyonu (WDSF) kuralları esas alınarak hazırlanmıştır. Yarışmalarda yer alan tüm sporcu, antrenör, spor kulüpleri ve diğer görevlileri kapsar. Bu kurallar, yurt içinde yapılacak, TDSF’nin onayladığı tüm yarışma etkinlikleri için geçerlidir. </w:t>
      </w:r>
    </w:p>
    <w:p w14:paraId="17A38AEE" w14:textId="25CFD198" w:rsidR="00A14EC0" w:rsidRPr="00A14EC0" w:rsidRDefault="00A14EC0" w:rsidP="00A14EC0">
      <w:pPr>
        <w:shd w:val="clear" w:color="auto" w:fill="D9D9D9" w:themeFill="background1" w:themeFillShade="D9"/>
        <w:spacing w:line="450" w:lineRule="atLeast"/>
        <w:jc w:val="center"/>
        <w:rPr>
          <w:rFonts w:asciiTheme="majorHAnsi" w:eastAsia="Times New Roman" w:hAnsiTheme="majorHAnsi"/>
          <w:lang w:val="tr-TR"/>
        </w:rPr>
      </w:pPr>
      <w:r>
        <w:rPr>
          <w:rFonts w:asciiTheme="majorHAnsi" w:eastAsia="Times New Roman" w:hAnsiTheme="majorHAnsi"/>
          <w:lang w:val="tr-TR"/>
        </w:rPr>
        <w:t>DÖNEM</w:t>
      </w:r>
    </w:p>
    <w:p w14:paraId="1192C1C3" w14:textId="77777777" w:rsidR="00926935" w:rsidRPr="00A14EC0" w:rsidRDefault="00817303" w:rsidP="00A14EC0">
      <w:pPr>
        <w:spacing w:before="120" w:after="120"/>
        <w:jc w:val="both"/>
        <w:rPr>
          <w:rFonts w:asciiTheme="majorHAnsi" w:hAnsiTheme="majorHAnsi"/>
          <w:sz w:val="22"/>
          <w:szCs w:val="22"/>
        </w:rPr>
      </w:pPr>
      <w:r w:rsidRPr="00A14EC0">
        <w:rPr>
          <w:rFonts w:asciiTheme="majorHAnsi" w:hAnsiTheme="majorHAnsi"/>
          <w:sz w:val="22"/>
          <w:szCs w:val="22"/>
        </w:rPr>
        <w:t>2020 -2021  sezonu (</w:t>
      </w:r>
      <w:r w:rsidRPr="00A14EC0">
        <w:rPr>
          <w:rFonts w:asciiTheme="majorHAnsi" w:hAnsiTheme="majorHAnsi"/>
          <w:i/>
          <w:sz w:val="22"/>
          <w:szCs w:val="22"/>
        </w:rPr>
        <w:t>bu zaman sınırı, COVID-19'un seyrine göre değiştirilebilir</w:t>
      </w:r>
      <w:r w:rsidRPr="00A14EC0">
        <w:rPr>
          <w:rFonts w:asciiTheme="majorHAnsi" w:hAnsiTheme="majorHAnsi"/>
          <w:sz w:val="22"/>
          <w:szCs w:val="22"/>
        </w:rPr>
        <w:t>)</w:t>
      </w:r>
    </w:p>
    <w:p w14:paraId="55CD3D33" w14:textId="77777777" w:rsidR="00926935" w:rsidRDefault="00926935">
      <w:pPr>
        <w:pBdr>
          <w:bottom w:val="threeDEmboss" w:sz="24" w:space="1" w:color="000000"/>
        </w:pBdr>
        <w:spacing w:after="120"/>
        <w:jc w:val="both"/>
        <w:rPr>
          <w:rFonts w:asciiTheme="majorHAnsi" w:eastAsia="Times New Roman" w:hAnsiTheme="majorHAnsi"/>
          <w:sz w:val="20"/>
          <w:szCs w:val="20"/>
          <w:lang w:val="tr-TR"/>
        </w:rPr>
      </w:pPr>
    </w:p>
    <w:p w14:paraId="0803E52B" w14:textId="77777777" w:rsidR="00A14EC0" w:rsidRDefault="00A14EC0">
      <w:pPr>
        <w:pBdr>
          <w:bottom w:val="threeDEmboss" w:sz="24" w:space="1" w:color="000000"/>
        </w:pBdr>
        <w:spacing w:after="120"/>
        <w:jc w:val="both"/>
        <w:rPr>
          <w:rFonts w:asciiTheme="majorHAnsi" w:hAnsiTheme="majorHAnsi"/>
          <w:sz w:val="20"/>
          <w:szCs w:val="20"/>
        </w:rPr>
      </w:pPr>
    </w:p>
    <w:p w14:paraId="3DB1BD19" w14:textId="77777777" w:rsidR="00926935" w:rsidRDefault="00926935">
      <w:pPr>
        <w:jc w:val="both"/>
        <w:rPr>
          <w:rFonts w:asciiTheme="majorHAnsi" w:hAnsiTheme="majorHAnsi"/>
          <w:b/>
          <w:sz w:val="20"/>
          <w:szCs w:val="20"/>
        </w:rPr>
      </w:pPr>
    </w:p>
    <w:p w14:paraId="0FC74FF9" w14:textId="269AE61F" w:rsidR="00926935" w:rsidRPr="00A14EC0" w:rsidRDefault="00817303" w:rsidP="00A14EC0">
      <w:pPr>
        <w:shd w:val="clear" w:color="auto" w:fill="D9D9D9" w:themeFill="background1" w:themeFillShade="D9"/>
        <w:spacing w:after="240"/>
        <w:rPr>
          <w:rFonts w:asciiTheme="majorHAnsi" w:hAnsiTheme="majorHAnsi"/>
          <w:b/>
          <w:sz w:val="22"/>
          <w:szCs w:val="22"/>
        </w:rPr>
      </w:pPr>
      <w:r w:rsidRPr="00A14EC0">
        <w:rPr>
          <w:rFonts w:asciiTheme="majorHAnsi" w:hAnsiTheme="majorHAnsi"/>
          <w:b/>
          <w:sz w:val="22"/>
          <w:szCs w:val="22"/>
        </w:rPr>
        <w:t xml:space="preserve">Madde 1 </w:t>
      </w:r>
      <w:r w:rsidRPr="00A14EC0">
        <w:rPr>
          <w:rFonts w:asciiTheme="majorHAnsi" w:hAnsiTheme="majorHAnsi"/>
          <w:b/>
          <w:sz w:val="22"/>
          <w:szCs w:val="22"/>
        </w:rPr>
        <w:tab/>
        <w:t>Genel</w:t>
      </w:r>
    </w:p>
    <w:p w14:paraId="6C53CB3C" w14:textId="77777777" w:rsidR="00926935" w:rsidRPr="00A14EC0" w:rsidRDefault="00817303" w:rsidP="007369AE">
      <w:pPr>
        <w:ind w:left="567"/>
        <w:rPr>
          <w:rFonts w:asciiTheme="majorHAnsi" w:hAnsiTheme="majorHAnsi"/>
          <w:b/>
          <w:sz w:val="22"/>
          <w:szCs w:val="22"/>
        </w:rPr>
      </w:pPr>
      <w:r w:rsidRPr="00A14EC0">
        <w:rPr>
          <w:rFonts w:asciiTheme="majorHAnsi" w:hAnsiTheme="majorHAnsi"/>
          <w:b/>
          <w:sz w:val="22"/>
          <w:szCs w:val="22"/>
        </w:rPr>
        <w:t>Fiziksel Mesafe</w:t>
      </w:r>
    </w:p>
    <w:p w14:paraId="65A8BD72" w14:textId="77777777" w:rsidR="00926935" w:rsidRPr="00A14EC0" w:rsidRDefault="00926935">
      <w:pPr>
        <w:pStyle w:val="ListeParagraf"/>
        <w:ind w:left="0"/>
        <w:rPr>
          <w:rFonts w:asciiTheme="majorHAnsi" w:hAnsiTheme="majorHAnsi"/>
          <w:color w:val="3366FF"/>
          <w:sz w:val="22"/>
          <w:szCs w:val="22"/>
        </w:rPr>
      </w:pPr>
    </w:p>
    <w:p w14:paraId="1578B9F9" w14:textId="77777777" w:rsidR="00926935" w:rsidRPr="00A14EC0" w:rsidRDefault="00817303" w:rsidP="00A14EC0">
      <w:pPr>
        <w:spacing w:line="276" w:lineRule="auto"/>
        <w:ind w:left="1134" w:hanging="567"/>
        <w:jc w:val="both"/>
        <w:rPr>
          <w:rFonts w:asciiTheme="majorHAnsi" w:hAnsiTheme="majorHAnsi"/>
          <w:sz w:val="22"/>
          <w:szCs w:val="22"/>
        </w:rPr>
      </w:pPr>
      <w:r w:rsidRPr="00A14EC0">
        <w:rPr>
          <w:rFonts w:asciiTheme="majorHAnsi" w:hAnsiTheme="majorHAnsi"/>
          <w:sz w:val="22"/>
          <w:szCs w:val="22"/>
        </w:rPr>
        <w:t xml:space="preserve">A) </w:t>
      </w:r>
      <w:r w:rsidRPr="00A14EC0">
        <w:rPr>
          <w:rFonts w:asciiTheme="majorHAnsi" w:hAnsiTheme="majorHAnsi"/>
          <w:sz w:val="22"/>
          <w:szCs w:val="22"/>
        </w:rPr>
        <w:tab/>
        <w:t>Sporcuların, görevlilerin, seyircilerin ve personelin aşağıdaki istisnalar dışında her koşulda en az 1 metre fiziksel mesafenin korunması:</w:t>
      </w:r>
    </w:p>
    <w:p w14:paraId="53834D16" w14:textId="77777777" w:rsidR="00926935" w:rsidRPr="00A14EC0" w:rsidRDefault="00817303" w:rsidP="00A14EC0">
      <w:pPr>
        <w:spacing w:line="276" w:lineRule="auto"/>
        <w:ind w:left="414" w:firstLine="720"/>
        <w:jc w:val="both"/>
        <w:rPr>
          <w:rFonts w:asciiTheme="majorHAnsi" w:hAnsiTheme="majorHAnsi"/>
          <w:sz w:val="22"/>
          <w:szCs w:val="22"/>
        </w:rPr>
      </w:pPr>
      <w:r w:rsidRPr="00A14EC0">
        <w:rPr>
          <w:rFonts w:asciiTheme="majorHAnsi" w:hAnsiTheme="majorHAnsi"/>
          <w:sz w:val="22"/>
          <w:szCs w:val="22"/>
        </w:rPr>
        <w:t>İstisnalar:</w:t>
      </w:r>
    </w:p>
    <w:p w14:paraId="6F3137B4" w14:textId="77777777" w:rsidR="00926935" w:rsidRPr="00A14EC0" w:rsidRDefault="00817303" w:rsidP="00A14EC0">
      <w:pPr>
        <w:spacing w:line="276" w:lineRule="auto"/>
        <w:ind w:left="414" w:firstLine="720"/>
        <w:rPr>
          <w:rFonts w:asciiTheme="majorHAnsi" w:hAnsiTheme="majorHAnsi"/>
          <w:sz w:val="22"/>
          <w:szCs w:val="22"/>
        </w:rPr>
      </w:pPr>
      <w:r w:rsidRPr="00A14EC0">
        <w:rPr>
          <w:rFonts w:asciiTheme="majorHAnsi" w:hAnsiTheme="majorHAnsi"/>
          <w:sz w:val="22"/>
          <w:szCs w:val="22"/>
        </w:rPr>
        <w:t>1.</w:t>
      </w:r>
      <w:r w:rsidRPr="00A14EC0">
        <w:rPr>
          <w:rFonts w:asciiTheme="majorHAnsi" w:hAnsiTheme="majorHAnsi"/>
          <w:sz w:val="22"/>
          <w:szCs w:val="22"/>
        </w:rPr>
        <w:tab/>
        <w:t>Çifti oluşturan sporcular.</w:t>
      </w:r>
    </w:p>
    <w:p w14:paraId="4E32F81D" w14:textId="77777777" w:rsidR="00926935" w:rsidRPr="00A14EC0" w:rsidRDefault="00817303" w:rsidP="00A14EC0">
      <w:pPr>
        <w:spacing w:line="276" w:lineRule="auto"/>
        <w:ind w:left="414" w:firstLine="720"/>
        <w:rPr>
          <w:rFonts w:asciiTheme="majorHAnsi" w:hAnsiTheme="majorHAnsi"/>
          <w:sz w:val="22"/>
          <w:szCs w:val="22"/>
        </w:rPr>
      </w:pPr>
      <w:r w:rsidRPr="00A14EC0">
        <w:rPr>
          <w:rFonts w:asciiTheme="majorHAnsi" w:hAnsiTheme="majorHAnsi"/>
          <w:sz w:val="22"/>
          <w:szCs w:val="22"/>
        </w:rPr>
        <w:t>2.</w:t>
      </w:r>
      <w:r w:rsidRPr="00A14EC0">
        <w:rPr>
          <w:rFonts w:asciiTheme="majorHAnsi" w:hAnsiTheme="majorHAnsi"/>
          <w:sz w:val="22"/>
          <w:szCs w:val="22"/>
        </w:rPr>
        <w:tab/>
        <w:t>Aynı Formsiyon ekibinin üyeleri.</w:t>
      </w:r>
    </w:p>
    <w:p w14:paraId="146556F7" w14:textId="77777777" w:rsidR="00926935" w:rsidRPr="00A14EC0" w:rsidRDefault="00817303" w:rsidP="00A14EC0">
      <w:pPr>
        <w:spacing w:line="276" w:lineRule="auto"/>
        <w:ind w:left="414" w:firstLine="720"/>
        <w:rPr>
          <w:rFonts w:asciiTheme="majorHAnsi" w:hAnsiTheme="majorHAnsi"/>
          <w:sz w:val="22"/>
          <w:szCs w:val="22"/>
        </w:rPr>
      </w:pPr>
      <w:r w:rsidRPr="00A14EC0">
        <w:rPr>
          <w:rFonts w:asciiTheme="majorHAnsi" w:hAnsiTheme="majorHAnsi"/>
          <w:sz w:val="22"/>
          <w:szCs w:val="22"/>
        </w:rPr>
        <w:t>3.</w:t>
      </w:r>
      <w:r w:rsidRPr="00A14EC0">
        <w:rPr>
          <w:rFonts w:asciiTheme="majorHAnsi" w:hAnsiTheme="majorHAnsi"/>
          <w:sz w:val="22"/>
          <w:szCs w:val="22"/>
        </w:rPr>
        <w:tab/>
        <w:t>Aynı ailenin üyeleri veya aynı evde yaşayanlar.</w:t>
      </w:r>
    </w:p>
    <w:p w14:paraId="0EC600D3" w14:textId="77777777" w:rsidR="00926935" w:rsidRPr="00A14EC0" w:rsidRDefault="00817303" w:rsidP="00A14EC0">
      <w:pPr>
        <w:spacing w:line="276" w:lineRule="auto"/>
        <w:ind w:left="414" w:firstLine="720"/>
        <w:rPr>
          <w:rFonts w:asciiTheme="majorHAnsi" w:hAnsiTheme="majorHAnsi"/>
          <w:sz w:val="22"/>
          <w:szCs w:val="22"/>
        </w:rPr>
      </w:pPr>
      <w:r w:rsidRPr="00A14EC0">
        <w:rPr>
          <w:rFonts w:asciiTheme="majorHAnsi" w:hAnsiTheme="majorHAnsi"/>
          <w:sz w:val="22"/>
          <w:szCs w:val="22"/>
        </w:rPr>
        <w:lastRenderedPageBreak/>
        <w:t>4.</w:t>
      </w:r>
      <w:r w:rsidRPr="00A14EC0">
        <w:rPr>
          <w:rFonts w:asciiTheme="majorHAnsi" w:hAnsiTheme="majorHAnsi"/>
          <w:sz w:val="22"/>
          <w:szCs w:val="22"/>
        </w:rPr>
        <w:tab/>
        <w:t>Sağlık personeli görevlerini yerine getirirken.</w:t>
      </w:r>
    </w:p>
    <w:p w14:paraId="5D1A4FE1" w14:textId="77777777" w:rsidR="00926935" w:rsidRPr="00A14EC0" w:rsidRDefault="00926935">
      <w:pPr>
        <w:rPr>
          <w:rFonts w:asciiTheme="majorHAnsi" w:hAnsiTheme="majorHAnsi"/>
          <w:sz w:val="22"/>
          <w:szCs w:val="22"/>
        </w:rPr>
      </w:pPr>
    </w:p>
    <w:p w14:paraId="5577518A" w14:textId="77777777" w:rsidR="00926935" w:rsidRPr="00A14EC0" w:rsidRDefault="00817303" w:rsidP="007B4D96">
      <w:pPr>
        <w:ind w:left="414" w:firstLine="295"/>
        <w:rPr>
          <w:rFonts w:asciiTheme="majorHAnsi" w:hAnsiTheme="majorHAnsi"/>
          <w:b/>
          <w:sz w:val="22"/>
          <w:szCs w:val="22"/>
        </w:rPr>
      </w:pPr>
      <w:r w:rsidRPr="00A14EC0">
        <w:rPr>
          <w:rFonts w:asciiTheme="majorHAnsi" w:hAnsiTheme="majorHAnsi"/>
          <w:b/>
          <w:sz w:val="22"/>
          <w:szCs w:val="22"/>
        </w:rPr>
        <w:t>KKE - Kişisel Koruyucu Ekipman</w:t>
      </w:r>
    </w:p>
    <w:p w14:paraId="5D7FFD10" w14:textId="77777777" w:rsidR="00926935" w:rsidRPr="00A14EC0" w:rsidRDefault="00926935" w:rsidP="007B4D96">
      <w:pPr>
        <w:rPr>
          <w:rFonts w:asciiTheme="majorHAnsi" w:hAnsiTheme="majorHAnsi"/>
          <w:sz w:val="22"/>
          <w:szCs w:val="22"/>
        </w:rPr>
      </w:pPr>
    </w:p>
    <w:p w14:paraId="121C382A" w14:textId="77777777" w:rsidR="00926935" w:rsidRPr="00A14EC0" w:rsidRDefault="00817303" w:rsidP="007B4D96">
      <w:pPr>
        <w:ind w:left="1134" w:hanging="425"/>
        <w:jc w:val="both"/>
        <w:rPr>
          <w:rFonts w:asciiTheme="majorHAnsi" w:hAnsiTheme="majorHAnsi"/>
          <w:sz w:val="22"/>
          <w:szCs w:val="22"/>
        </w:rPr>
      </w:pPr>
      <w:r w:rsidRPr="00A14EC0">
        <w:rPr>
          <w:rFonts w:asciiTheme="majorHAnsi" w:hAnsiTheme="majorHAnsi"/>
          <w:sz w:val="22"/>
          <w:szCs w:val="22"/>
        </w:rPr>
        <w:t>A)</w:t>
      </w:r>
      <w:r w:rsidRPr="00A14EC0">
        <w:rPr>
          <w:rFonts w:asciiTheme="majorHAnsi" w:hAnsiTheme="majorHAnsi"/>
          <w:sz w:val="22"/>
          <w:szCs w:val="22"/>
        </w:rPr>
        <w:tab/>
        <w:t>İstisnasız tüm Yarışma personeli KKE-Kişisel Koruyucu Ekipman kullanacaktır:</w:t>
      </w:r>
    </w:p>
    <w:p w14:paraId="5FA36591" w14:textId="77777777" w:rsidR="00926935" w:rsidRPr="00A14EC0" w:rsidRDefault="00817303" w:rsidP="007B4D96">
      <w:pPr>
        <w:pStyle w:val="ListeParagraf"/>
        <w:numPr>
          <w:ilvl w:val="0"/>
          <w:numId w:val="2"/>
        </w:numPr>
        <w:contextualSpacing w:val="0"/>
        <w:rPr>
          <w:rFonts w:asciiTheme="majorHAnsi" w:hAnsiTheme="majorHAnsi"/>
          <w:sz w:val="22"/>
          <w:szCs w:val="22"/>
        </w:rPr>
      </w:pPr>
      <w:r w:rsidRPr="00A14EC0">
        <w:rPr>
          <w:rFonts w:asciiTheme="majorHAnsi" w:hAnsiTheme="majorHAnsi"/>
          <w:sz w:val="22"/>
          <w:szCs w:val="22"/>
        </w:rPr>
        <w:t>Tıbbi maske</w:t>
      </w:r>
    </w:p>
    <w:p w14:paraId="1A7C625D" w14:textId="77777777" w:rsidR="00926935" w:rsidRPr="00A14EC0" w:rsidRDefault="00817303" w:rsidP="007B4D96">
      <w:pPr>
        <w:pStyle w:val="ListeParagraf"/>
        <w:numPr>
          <w:ilvl w:val="0"/>
          <w:numId w:val="2"/>
        </w:numPr>
        <w:contextualSpacing w:val="0"/>
        <w:rPr>
          <w:rFonts w:asciiTheme="majorHAnsi" w:hAnsiTheme="majorHAnsi"/>
          <w:sz w:val="22"/>
          <w:szCs w:val="22"/>
        </w:rPr>
      </w:pPr>
      <w:r w:rsidRPr="00A14EC0">
        <w:rPr>
          <w:rFonts w:asciiTheme="majorHAnsi" w:hAnsiTheme="majorHAnsi"/>
          <w:sz w:val="22"/>
          <w:szCs w:val="22"/>
        </w:rPr>
        <w:t>Eldivenler</w:t>
      </w:r>
    </w:p>
    <w:p w14:paraId="30D658D6" w14:textId="77777777" w:rsidR="00926935" w:rsidRPr="00A14EC0" w:rsidRDefault="00817303" w:rsidP="007B4D96">
      <w:pPr>
        <w:ind w:left="1134" w:hanging="414"/>
        <w:jc w:val="both"/>
        <w:rPr>
          <w:rFonts w:asciiTheme="majorHAnsi" w:hAnsiTheme="majorHAnsi"/>
          <w:sz w:val="22"/>
          <w:szCs w:val="22"/>
          <w:lang w:val="tr-TR"/>
        </w:rPr>
      </w:pPr>
      <w:r w:rsidRPr="00A14EC0">
        <w:rPr>
          <w:rFonts w:asciiTheme="majorHAnsi" w:hAnsiTheme="majorHAnsi"/>
          <w:sz w:val="22"/>
          <w:szCs w:val="22"/>
          <w:lang w:val="tr-TR"/>
        </w:rPr>
        <w:t>B)</w:t>
      </w:r>
      <w:r w:rsidRPr="00A14EC0">
        <w:rPr>
          <w:rFonts w:asciiTheme="majorHAnsi" w:hAnsiTheme="majorHAnsi"/>
          <w:sz w:val="22"/>
          <w:szCs w:val="22"/>
          <w:lang w:val="tr-TR"/>
        </w:rPr>
        <w:tab/>
        <w:t>Aşağıda belirtilen istisnalar dışında tüm etkinlik boyunca; sporcular, başhakem ve tüm görevli hakemler, DJ ve teknik personel tıbbi maske kullanması zorunludur:</w:t>
      </w:r>
    </w:p>
    <w:p w14:paraId="2A1AD56C" w14:textId="77777777" w:rsidR="00926935" w:rsidRPr="00A14EC0" w:rsidRDefault="00817303" w:rsidP="007B4D96">
      <w:pPr>
        <w:ind w:left="414" w:firstLine="720"/>
        <w:rPr>
          <w:rFonts w:asciiTheme="majorHAnsi" w:hAnsiTheme="majorHAnsi"/>
          <w:sz w:val="22"/>
          <w:szCs w:val="22"/>
          <w:u w:val="single"/>
          <w:lang w:val="tr-TR"/>
        </w:rPr>
      </w:pPr>
      <w:r w:rsidRPr="00A14EC0">
        <w:rPr>
          <w:rFonts w:asciiTheme="majorHAnsi" w:hAnsiTheme="majorHAnsi"/>
          <w:sz w:val="22"/>
          <w:szCs w:val="22"/>
          <w:u w:val="single"/>
          <w:lang w:val="tr-TR"/>
        </w:rPr>
        <w:t>İstisnalar:</w:t>
      </w:r>
    </w:p>
    <w:p w14:paraId="627A553E" w14:textId="77777777" w:rsidR="00926935" w:rsidRPr="00A14EC0" w:rsidRDefault="00817303" w:rsidP="007B4D96">
      <w:pPr>
        <w:pStyle w:val="ListeParagraf"/>
        <w:numPr>
          <w:ilvl w:val="0"/>
          <w:numId w:val="3"/>
        </w:numPr>
        <w:contextualSpacing w:val="0"/>
        <w:rPr>
          <w:rFonts w:asciiTheme="majorHAnsi" w:hAnsiTheme="majorHAnsi"/>
          <w:sz w:val="22"/>
          <w:szCs w:val="22"/>
          <w:lang w:val="tr-TR"/>
        </w:rPr>
      </w:pPr>
      <w:r w:rsidRPr="00A14EC0">
        <w:rPr>
          <w:rFonts w:asciiTheme="majorHAnsi" w:hAnsiTheme="majorHAnsi"/>
          <w:sz w:val="22"/>
          <w:szCs w:val="22"/>
          <w:lang w:val="tr-TR"/>
        </w:rPr>
        <w:t>Sporcular için:</w:t>
      </w:r>
    </w:p>
    <w:p w14:paraId="0A251088" w14:textId="1BBB4F3C" w:rsidR="00926935" w:rsidRPr="00A14EC0" w:rsidRDefault="00817303" w:rsidP="007B4D96">
      <w:pPr>
        <w:pStyle w:val="ListeParagraf"/>
        <w:numPr>
          <w:ilvl w:val="0"/>
          <w:numId w:val="4"/>
        </w:numPr>
        <w:contextualSpacing w:val="0"/>
        <w:rPr>
          <w:rFonts w:asciiTheme="majorHAnsi" w:hAnsiTheme="majorHAnsi"/>
          <w:sz w:val="22"/>
          <w:szCs w:val="22"/>
          <w:lang w:val="tr-TR"/>
        </w:rPr>
      </w:pPr>
      <w:r w:rsidRPr="00A14EC0">
        <w:rPr>
          <w:rFonts w:asciiTheme="majorHAnsi" w:hAnsiTheme="majorHAnsi"/>
          <w:sz w:val="22"/>
          <w:szCs w:val="22"/>
          <w:lang w:val="tr-TR"/>
        </w:rPr>
        <w:t>Dans pistinde yarışma esnasında,</w:t>
      </w:r>
    </w:p>
    <w:p w14:paraId="4AF7DF30" w14:textId="77777777" w:rsidR="00926935" w:rsidRPr="00A14EC0" w:rsidRDefault="00817303" w:rsidP="007B4D96">
      <w:pPr>
        <w:pStyle w:val="ListeParagraf"/>
        <w:numPr>
          <w:ilvl w:val="0"/>
          <w:numId w:val="4"/>
        </w:numPr>
        <w:contextualSpacing w:val="0"/>
        <w:rPr>
          <w:rFonts w:asciiTheme="majorHAnsi" w:hAnsiTheme="majorHAnsi"/>
          <w:sz w:val="22"/>
          <w:szCs w:val="22"/>
          <w:lang w:val="tr-TR"/>
        </w:rPr>
      </w:pPr>
      <w:r w:rsidRPr="00A14EC0">
        <w:rPr>
          <w:rFonts w:asciiTheme="majorHAnsi" w:hAnsiTheme="majorHAnsi"/>
          <w:sz w:val="22"/>
          <w:szCs w:val="22"/>
          <w:lang w:val="tr-TR"/>
        </w:rPr>
        <w:t>Isınma alanında ısınma sırasında</w:t>
      </w:r>
    </w:p>
    <w:p w14:paraId="223A0D9B" w14:textId="77777777" w:rsidR="00926935" w:rsidRPr="00A14EC0" w:rsidRDefault="00817303" w:rsidP="007B4D96">
      <w:pPr>
        <w:pStyle w:val="ListeParagraf"/>
        <w:numPr>
          <w:ilvl w:val="0"/>
          <w:numId w:val="3"/>
        </w:numPr>
        <w:contextualSpacing w:val="0"/>
        <w:jc w:val="both"/>
        <w:rPr>
          <w:rFonts w:asciiTheme="majorHAnsi" w:hAnsiTheme="majorHAnsi"/>
          <w:sz w:val="22"/>
          <w:szCs w:val="22"/>
          <w:lang w:val="tr-TR"/>
        </w:rPr>
      </w:pPr>
      <w:r w:rsidRPr="00A14EC0">
        <w:rPr>
          <w:rFonts w:asciiTheme="majorHAnsi" w:hAnsiTheme="majorHAnsi"/>
          <w:sz w:val="22"/>
          <w:szCs w:val="22"/>
          <w:lang w:val="tr-TR"/>
        </w:rPr>
        <w:t>Değerlendirme hakemleri için: değerlendirme sırasında istisna olmak üzere, daima diğer görevliler ve sporcularla fiziksel mesafeyi korumalılar.</w:t>
      </w:r>
    </w:p>
    <w:p w14:paraId="2828ACA1" w14:textId="77777777" w:rsidR="00926935" w:rsidRPr="00A14EC0" w:rsidRDefault="00817303" w:rsidP="007B4D96">
      <w:pPr>
        <w:pStyle w:val="ListeParagraf"/>
        <w:numPr>
          <w:ilvl w:val="0"/>
          <w:numId w:val="3"/>
        </w:numPr>
        <w:contextualSpacing w:val="0"/>
        <w:jc w:val="both"/>
        <w:rPr>
          <w:rFonts w:asciiTheme="majorHAnsi" w:hAnsiTheme="majorHAnsi"/>
          <w:sz w:val="22"/>
          <w:szCs w:val="22"/>
          <w:lang w:val="tr-TR"/>
        </w:rPr>
      </w:pPr>
      <w:r w:rsidRPr="00A14EC0">
        <w:rPr>
          <w:rFonts w:asciiTheme="majorHAnsi" w:hAnsiTheme="majorHAnsi"/>
          <w:sz w:val="22"/>
          <w:szCs w:val="22"/>
          <w:lang w:val="tr-TR"/>
        </w:rPr>
        <w:t>Başhakem : ödül töreni sırasında istisna olmak üzere, daima fiziksel mesafeyi koruyarak.</w:t>
      </w:r>
    </w:p>
    <w:p w14:paraId="3B73749B" w14:textId="77777777" w:rsidR="00926935" w:rsidRPr="00A14EC0" w:rsidRDefault="00817303" w:rsidP="007B4D96">
      <w:pPr>
        <w:ind w:left="1134" w:hanging="414"/>
        <w:jc w:val="both"/>
        <w:rPr>
          <w:rFonts w:asciiTheme="majorHAnsi" w:hAnsiTheme="majorHAnsi"/>
          <w:sz w:val="22"/>
          <w:szCs w:val="22"/>
        </w:rPr>
      </w:pPr>
      <w:r w:rsidRPr="00A14EC0">
        <w:rPr>
          <w:rFonts w:asciiTheme="majorHAnsi" w:hAnsiTheme="majorHAnsi"/>
          <w:sz w:val="22"/>
          <w:szCs w:val="22"/>
        </w:rPr>
        <w:t>C)</w:t>
      </w:r>
      <w:r w:rsidRPr="00A14EC0">
        <w:rPr>
          <w:rFonts w:asciiTheme="majorHAnsi" w:hAnsiTheme="majorHAnsi"/>
          <w:sz w:val="22"/>
          <w:szCs w:val="22"/>
        </w:rPr>
        <w:tab/>
        <w:t>Organizatör, gerekli olduğunda dağıtım ve / veya satış yapabilmek için stokta yeterli tıbbi maske bulundurmalıdır.</w:t>
      </w:r>
    </w:p>
    <w:p w14:paraId="574D2929" w14:textId="77777777" w:rsidR="00926935" w:rsidRPr="00A14EC0" w:rsidRDefault="00926935" w:rsidP="007B4D96">
      <w:pPr>
        <w:jc w:val="both"/>
        <w:rPr>
          <w:rFonts w:asciiTheme="majorHAnsi" w:hAnsiTheme="majorHAnsi"/>
          <w:sz w:val="22"/>
          <w:szCs w:val="22"/>
        </w:rPr>
      </w:pPr>
    </w:p>
    <w:p w14:paraId="4630F557" w14:textId="77777777" w:rsidR="00926935" w:rsidRPr="00A14EC0" w:rsidRDefault="00817303" w:rsidP="007B4D96">
      <w:pPr>
        <w:ind w:firstLine="720"/>
        <w:rPr>
          <w:rFonts w:asciiTheme="majorHAnsi" w:hAnsiTheme="majorHAnsi"/>
          <w:b/>
          <w:sz w:val="22"/>
          <w:szCs w:val="22"/>
        </w:rPr>
      </w:pPr>
      <w:r w:rsidRPr="00A14EC0">
        <w:rPr>
          <w:rFonts w:asciiTheme="majorHAnsi" w:hAnsiTheme="majorHAnsi"/>
          <w:b/>
          <w:sz w:val="22"/>
          <w:szCs w:val="22"/>
        </w:rPr>
        <w:t>Dezenfeksiyon</w:t>
      </w:r>
    </w:p>
    <w:p w14:paraId="5F40F693" w14:textId="77777777" w:rsidR="00926935" w:rsidRPr="00A14EC0" w:rsidRDefault="00926935" w:rsidP="007B4D96">
      <w:pPr>
        <w:rPr>
          <w:rFonts w:asciiTheme="majorHAnsi" w:hAnsiTheme="majorHAnsi"/>
          <w:sz w:val="22"/>
          <w:szCs w:val="22"/>
        </w:rPr>
      </w:pPr>
    </w:p>
    <w:p w14:paraId="5A405BCA" w14:textId="77777777" w:rsidR="00926935" w:rsidRPr="00A14EC0" w:rsidRDefault="00817303" w:rsidP="007B4D96">
      <w:pPr>
        <w:ind w:left="1134" w:hanging="414"/>
        <w:jc w:val="both"/>
        <w:rPr>
          <w:rFonts w:asciiTheme="majorHAnsi" w:hAnsiTheme="majorHAnsi"/>
          <w:sz w:val="22"/>
          <w:szCs w:val="22"/>
        </w:rPr>
      </w:pPr>
      <w:r w:rsidRPr="00A14EC0">
        <w:rPr>
          <w:rFonts w:asciiTheme="majorHAnsi" w:hAnsiTheme="majorHAnsi"/>
          <w:sz w:val="22"/>
          <w:szCs w:val="22"/>
        </w:rPr>
        <w:t>A)</w:t>
      </w:r>
      <w:r w:rsidRPr="00A14EC0">
        <w:rPr>
          <w:rFonts w:asciiTheme="majorHAnsi" w:hAnsiTheme="majorHAnsi"/>
          <w:sz w:val="22"/>
          <w:szCs w:val="22"/>
        </w:rPr>
        <w:tab/>
        <w:t>Kapı kolları, tuvalet kolları, banyo musluk kolları, vb. her alanda günde birkaç kez dezenfekte etmeleri için mekan temizlik personeli bulunacaktır.</w:t>
      </w:r>
    </w:p>
    <w:p w14:paraId="720E2DEB" w14:textId="77777777" w:rsidR="00926935" w:rsidRPr="00A14EC0" w:rsidRDefault="00817303" w:rsidP="007B4D96">
      <w:pPr>
        <w:ind w:left="1134" w:hanging="414"/>
        <w:jc w:val="both"/>
        <w:rPr>
          <w:rFonts w:asciiTheme="majorHAnsi" w:hAnsiTheme="majorHAnsi"/>
          <w:sz w:val="22"/>
          <w:szCs w:val="22"/>
        </w:rPr>
      </w:pPr>
      <w:r w:rsidRPr="00A14EC0">
        <w:rPr>
          <w:rFonts w:asciiTheme="majorHAnsi" w:hAnsiTheme="majorHAnsi"/>
          <w:sz w:val="22"/>
          <w:szCs w:val="22"/>
        </w:rPr>
        <w:t>B)</w:t>
      </w:r>
      <w:r w:rsidRPr="00A14EC0">
        <w:rPr>
          <w:rFonts w:asciiTheme="majorHAnsi" w:hAnsiTheme="majorHAnsi"/>
          <w:sz w:val="22"/>
          <w:szCs w:val="22"/>
        </w:rPr>
        <w:tab/>
        <w:t>Mekandaki tüm tuvaletlerin temizliği ve dezenfeksiyonu günde en az 3 defa yapılacaktır.</w:t>
      </w:r>
    </w:p>
    <w:p w14:paraId="250492E6" w14:textId="77777777" w:rsidR="00926935" w:rsidRPr="00A14EC0" w:rsidRDefault="00926935" w:rsidP="007B4D96">
      <w:pPr>
        <w:rPr>
          <w:rFonts w:asciiTheme="majorHAnsi" w:hAnsiTheme="majorHAnsi"/>
          <w:color w:val="3366FF"/>
          <w:sz w:val="22"/>
          <w:szCs w:val="22"/>
        </w:rPr>
      </w:pPr>
    </w:p>
    <w:p w14:paraId="3B844537" w14:textId="77777777" w:rsidR="00926935" w:rsidRPr="00A14EC0" w:rsidRDefault="00817303" w:rsidP="007B4D96">
      <w:pPr>
        <w:ind w:firstLine="720"/>
        <w:rPr>
          <w:rFonts w:asciiTheme="majorHAnsi" w:hAnsiTheme="majorHAnsi"/>
          <w:b/>
          <w:sz w:val="22"/>
          <w:szCs w:val="22"/>
        </w:rPr>
      </w:pPr>
      <w:r w:rsidRPr="00A14EC0">
        <w:rPr>
          <w:rFonts w:asciiTheme="majorHAnsi" w:hAnsiTheme="majorHAnsi"/>
          <w:b/>
          <w:sz w:val="22"/>
          <w:szCs w:val="22"/>
        </w:rPr>
        <w:t>Alkol bazlı el dezenfektanı</w:t>
      </w:r>
    </w:p>
    <w:p w14:paraId="5C6029A4" w14:textId="77777777" w:rsidR="00926935" w:rsidRPr="00A14EC0" w:rsidRDefault="00926935" w:rsidP="007B4D96">
      <w:pPr>
        <w:rPr>
          <w:rFonts w:asciiTheme="majorHAnsi" w:hAnsiTheme="majorHAnsi"/>
          <w:sz w:val="22"/>
          <w:szCs w:val="22"/>
        </w:rPr>
      </w:pPr>
    </w:p>
    <w:p w14:paraId="702A7089" w14:textId="77777777" w:rsidR="00926935" w:rsidRPr="00A14EC0" w:rsidRDefault="00817303" w:rsidP="007B4D96">
      <w:pPr>
        <w:pStyle w:val="ListeParagraf"/>
        <w:numPr>
          <w:ilvl w:val="0"/>
          <w:numId w:val="5"/>
        </w:numPr>
        <w:contextualSpacing w:val="0"/>
        <w:jc w:val="both"/>
        <w:rPr>
          <w:rFonts w:asciiTheme="majorHAnsi" w:hAnsiTheme="majorHAnsi"/>
          <w:sz w:val="22"/>
          <w:szCs w:val="22"/>
        </w:rPr>
      </w:pPr>
      <w:r w:rsidRPr="00A14EC0">
        <w:rPr>
          <w:rFonts w:asciiTheme="majorHAnsi" w:hAnsiTheme="majorHAnsi"/>
          <w:sz w:val="22"/>
          <w:szCs w:val="22"/>
        </w:rPr>
        <w:t>Personel, sporcular, görevliler ve izleyiciler dahil olmak üzere yarışma mekanına giren her birey alkol bazlı el dezenfektanı kullanacaktır.</w:t>
      </w:r>
    </w:p>
    <w:p w14:paraId="272C308E" w14:textId="77777777" w:rsidR="00926935" w:rsidRPr="00A14EC0" w:rsidRDefault="00817303" w:rsidP="007B4D96">
      <w:pPr>
        <w:pStyle w:val="ListeParagraf"/>
        <w:numPr>
          <w:ilvl w:val="0"/>
          <w:numId w:val="5"/>
        </w:numPr>
        <w:contextualSpacing w:val="0"/>
        <w:jc w:val="both"/>
        <w:rPr>
          <w:rFonts w:asciiTheme="majorHAnsi" w:hAnsiTheme="majorHAnsi"/>
          <w:sz w:val="22"/>
          <w:szCs w:val="22"/>
        </w:rPr>
      </w:pPr>
      <w:r w:rsidRPr="00A14EC0">
        <w:rPr>
          <w:rFonts w:asciiTheme="majorHAnsi" w:hAnsiTheme="majorHAnsi"/>
          <w:sz w:val="22"/>
          <w:szCs w:val="22"/>
        </w:rPr>
        <w:t>Etkinlik tesisinde el temizliği için, sabun ve su ve/veya alkol bazlı el dezenfektanı bulundurması zorunlu olan alanlar:</w:t>
      </w:r>
    </w:p>
    <w:p w14:paraId="654F89EE" w14:textId="77777777" w:rsidR="00926935" w:rsidRPr="00A14EC0" w:rsidRDefault="00817303" w:rsidP="007B4D96">
      <w:pPr>
        <w:pStyle w:val="ListeParagraf"/>
        <w:numPr>
          <w:ilvl w:val="0"/>
          <w:numId w:val="6"/>
        </w:numPr>
        <w:contextualSpacing w:val="0"/>
        <w:rPr>
          <w:rFonts w:asciiTheme="majorHAnsi" w:hAnsiTheme="majorHAnsi"/>
          <w:sz w:val="22"/>
          <w:szCs w:val="22"/>
        </w:rPr>
      </w:pPr>
      <w:r w:rsidRPr="00A14EC0">
        <w:rPr>
          <w:rFonts w:asciiTheme="majorHAnsi" w:hAnsiTheme="majorHAnsi"/>
          <w:sz w:val="22"/>
          <w:szCs w:val="22"/>
        </w:rPr>
        <w:t>Mekan girişi</w:t>
      </w:r>
    </w:p>
    <w:p w14:paraId="376B6134" w14:textId="77777777" w:rsidR="00926935" w:rsidRPr="00A14EC0" w:rsidRDefault="00817303" w:rsidP="007B4D96">
      <w:pPr>
        <w:pStyle w:val="ListeParagraf"/>
        <w:numPr>
          <w:ilvl w:val="0"/>
          <w:numId w:val="6"/>
        </w:numPr>
        <w:contextualSpacing w:val="0"/>
        <w:rPr>
          <w:rFonts w:asciiTheme="majorHAnsi" w:hAnsiTheme="majorHAnsi"/>
          <w:sz w:val="22"/>
          <w:szCs w:val="22"/>
        </w:rPr>
      </w:pPr>
      <w:r w:rsidRPr="00A14EC0">
        <w:rPr>
          <w:rFonts w:asciiTheme="majorHAnsi" w:hAnsiTheme="majorHAnsi"/>
          <w:sz w:val="22"/>
          <w:szCs w:val="22"/>
        </w:rPr>
        <w:t>Giyinme odaları</w:t>
      </w:r>
    </w:p>
    <w:p w14:paraId="2D7CD764" w14:textId="77777777" w:rsidR="00926935" w:rsidRPr="00A14EC0" w:rsidRDefault="00817303" w:rsidP="007B4D96">
      <w:pPr>
        <w:pStyle w:val="ListeParagraf"/>
        <w:numPr>
          <w:ilvl w:val="0"/>
          <w:numId w:val="6"/>
        </w:numPr>
        <w:contextualSpacing w:val="0"/>
        <w:rPr>
          <w:rFonts w:asciiTheme="majorHAnsi" w:hAnsiTheme="majorHAnsi"/>
          <w:sz w:val="22"/>
          <w:szCs w:val="22"/>
        </w:rPr>
      </w:pPr>
      <w:r w:rsidRPr="00A14EC0">
        <w:rPr>
          <w:rFonts w:asciiTheme="majorHAnsi" w:hAnsiTheme="majorHAnsi"/>
          <w:sz w:val="22"/>
          <w:szCs w:val="22"/>
        </w:rPr>
        <w:t>Tuvaletler</w:t>
      </w:r>
    </w:p>
    <w:p w14:paraId="295FE674" w14:textId="77777777" w:rsidR="00926935" w:rsidRPr="00A14EC0" w:rsidRDefault="00817303" w:rsidP="007B4D96">
      <w:pPr>
        <w:pStyle w:val="ListeParagraf"/>
        <w:numPr>
          <w:ilvl w:val="0"/>
          <w:numId w:val="6"/>
        </w:numPr>
        <w:contextualSpacing w:val="0"/>
        <w:rPr>
          <w:rFonts w:asciiTheme="majorHAnsi" w:hAnsiTheme="majorHAnsi"/>
          <w:sz w:val="22"/>
          <w:szCs w:val="22"/>
        </w:rPr>
      </w:pPr>
      <w:r w:rsidRPr="00A14EC0">
        <w:rPr>
          <w:rFonts w:asciiTheme="majorHAnsi" w:hAnsiTheme="majorHAnsi"/>
          <w:sz w:val="22"/>
          <w:szCs w:val="22"/>
        </w:rPr>
        <w:t>Hakem alanı</w:t>
      </w:r>
    </w:p>
    <w:p w14:paraId="5F18C2C9" w14:textId="77777777" w:rsidR="00926935" w:rsidRPr="00A14EC0" w:rsidRDefault="00817303" w:rsidP="007B4D96">
      <w:pPr>
        <w:pStyle w:val="ListeParagraf"/>
        <w:numPr>
          <w:ilvl w:val="0"/>
          <w:numId w:val="6"/>
        </w:numPr>
        <w:contextualSpacing w:val="0"/>
        <w:rPr>
          <w:rFonts w:asciiTheme="majorHAnsi" w:hAnsiTheme="majorHAnsi"/>
          <w:sz w:val="22"/>
          <w:szCs w:val="22"/>
        </w:rPr>
      </w:pPr>
      <w:r w:rsidRPr="00A14EC0">
        <w:rPr>
          <w:rFonts w:asciiTheme="majorHAnsi" w:hAnsiTheme="majorHAnsi"/>
          <w:sz w:val="22"/>
          <w:szCs w:val="22"/>
        </w:rPr>
        <w:t>Scrutineer alanı</w:t>
      </w:r>
    </w:p>
    <w:p w14:paraId="53F58045" w14:textId="77777777" w:rsidR="00926935" w:rsidRPr="00A14EC0" w:rsidRDefault="00817303" w:rsidP="007B4D96">
      <w:pPr>
        <w:pStyle w:val="ListeParagraf"/>
        <w:numPr>
          <w:ilvl w:val="0"/>
          <w:numId w:val="6"/>
        </w:numPr>
        <w:contextualSpacing w:val="0"/>
        <w:rPr>
          <w:rFonts w:asciiTheme="majorHAnsi" w:hAnsiTheme="majorHAnsi"/>
          <w:sz w:val="22"/>
          <w:szCs w:val="22"/>
        </w:rPr>
      </w:pPr>
      <w:r w:rsidRPr="00A14EC0">
        <w:rPr>
          <w:rFonts w:asciiTheme="majorHAnsi" w:hAnsiTheme="majorHAnsi"/>
          <w:sz w:val="22"/>
          <w:szCs w:val="22"/>
        </w:rPr>
        <w:t>Kayıt alanları</w:t>
      </w:r>
    </w:p>
    <w:p w14:paraId="0C46BC73" w14:textId="77777777" w:rsidR="00926935" w:rsidRPr="00A14EC0" w:rsidRDefault="00926935" w:rsidP="007B4D96">
      <w:pPr>
        <w:jc w:val="both"/>
        <w:rPr>
          <w:rFonts w:asciiTheme="majorHAnsi" w:hAnsiTheme="majorHAnsi"/>
          <w:b/>
          <w:sz w:val="22"/>
          <w:szCs w:val="22"/>
        </w:rPr>
      </w:pPr>
    </w:p>
    <w:p w14:paraId="05646E32" w14:textId="13C765C4" w:rsidR="00926935" w:rsidRPr="00A14EC0" w:rsidRDefault="00817303" w:rsidP="007B4D96">
      <w:pPr>
        <w:shd w:val="clear" w:color="auto" w:fill="D9D9D9" w:themeFill="background1" w:themeFillShade="D9"/>
        <w:spacing w:after="240"/>
        <w:rPr>
          <w:rFonts w:asciiTheme="majorHAnsi" w:hAnsiTheme="majorHAnsi"/>
          <w:b/>
          <w:sz w:val="22"/>
          <w:szCs w:val="22"/>
        </w:rPr>
      </w:pPr>
      <w:r w:rsidRPr="00A14EC0">
        <w:rPr>
          <w:rFonts w:asciiTheme="majorHAnsi" w:hAnsiTheme="majorHAnsi"/>
          <w:b/>
          <w:sz w:val="22"/>
          <w:szCs w:val="22"/>
        </w:rPr>
        <w:t>Madde 2</w:t>
      </w:r>
      <w:r w:rsidRPr="00A14EC0">
        <w:rPr>
          <w:rFonts w:asciiTheme="majorHAnsi" w:hAnsiTheme="majorHAnsi"/>
          <w:b/>
          <w:sz w:val="22"/>
          <w:szCs w:val="22"/>
        </w:rPr>
        <w:tab/>
        <w:t>Etkinlik programı</w:t>
      </w:r>
    </w:p>
    <w:p w14:paraId="78E42F5B" w14:textId="77777777" w:rsidR="00926935" w:rsidRPr="00A14EC0" w:rsidRDefault="00817303" w:rsidP="007B4D96">
      <w:pPr>
        <w:pStyle w:val="ListeParagraf"/>
        <w:numPr>
          <w:ilvl w:val="0"/>
          <w:numId w:val="7"/>
        </w:numPr>
        <w:contextualSpacing w:val="0"/>
        <w:jc w:val="both"/>
        <w:rPr>
          <w:rFonts w:asciiTheme="majorHAnsi" w:hAnsiTheme="majorHAnsi"/>
          <w:sz w:val="22"/>
          <w:szCs w:val="22"/>
        </w:rPr>
      </w:pPr>
      <w:r w:rsidRPr="00A14EC0">
        <w:rPr>
          <w:rFonts w:asciiTheme="majorHAnsi" w:hAnsiTheme="majorHAnsi"/>
          <w:sz w:val="22"/>
          <w:szCs w:val="22"/>
        </w:rPr>
        <w:t>Tüm etkinlik programı, tek seferde çok sayıda insanın birikmesini önleyecek ve rotasyonu/dolaşımı sağlayacak şekilde düzenlenmelidir.</w:t>
      </w:r>
    </w:p>
    <w:p w14:paraId="217D4690" w14:textId="79A11F8C" w:rsidR="00926935" w:rsidRPr="00A14EC0" w:rsidRDefault="00817303" w:rsidP="007B4D96">
      <w:pPr>
        <w:pStyle w:val="ListeParagraf"/>
        <w:numPr>
          <w:ilvl w:val="0"/>
          <w:numId w:val="7"/>
        </w:numPr>
        <w:spacing w:after="240"/>
        <w:ind w:left="1077" w:hanging="357"/>
        <w:contextualSpacing w:val="0"/>
        <w:jc w:val="both"/>
        <w:rPr>
          <w:rFonts w:asciiTheme="majorHAnsi" w:hAnsiTheme="majorHAnsi"/>
          <w:sz w:val="22"/>
          <w:szCs w:val="22"/>
        </w:rPr>
      </w:pPr>
      <w:r w:rsidRPr="00A14EC0">
        <w:rPr>
          <w:rFonts w:asciiTheme="majorHAnsi" w:hAnsiTheme="majorHAnsi"/>
          <w:sz w:val="22"/>
          <w:szCs w:val="22"/>
        </w:rPr>
        <w:t>Yarışma öncesinde ve sonrasında herhangi bir parti veya benzeri aktivite yasaktır.</w:t>
      </w:r>
    </w:p>
    <w:p w14:paraId="0F9A5367" w14:textId="56976AD9" w:rsidR="00926935" w:rsidRPr="00A14EC0" w:rsidRDefault="00817303" w:rsidP="007B4D96">
      <w:pPr>
        <w:shd w:val="clear" w:color="auto" w:fill="D9D9D9" w:themeFill="background1" w:themeFillShade="D9"/>
        <w:spacing w:after="240"/>
        <w:rPr>
          <w:rFonts w:asciiTheme="majorHAnsi" w:hAnsiTheme="majorHAnsi"/>
          <w:b/>
          <w:sz w:val="22"/>
          <w:szCs w:val="22"/>
        </w:rPr>
      </w:pPr>
      <w:r w:rsidRPr="00A14EC0">
        <w:rPr>
          <w:rFonts w:asciiTheme="majorHAnsi" w:hAnsiTheme="majorHAnsi"/>
          <w:b/>
          <w:sz w:val="22"/>
          <w:szCs w:val="22"/>
        </w:rPr>
        <w:t>Madde 3</w:t>
      </w:r>
      <w:r w:rsidRPr="00A14EC0">
        <w:rPr>
          <w:rFonts w:asciiTheme="majorHAnsi" w:hAnsiTheme="majorHAnsi"/>
          <w:b/>
          <w:sz w:val="22"/>
          <w:szCs w:val="22"/>
        </w:rPr>
        <w:tab/>
        <w:t>Seyirciler ve misafirler</w:t>
      </w:r>
    </w:p>
    <w:p w14:paraId="2E7E4E8A" w14:textId="62DFBA97" w:rsidR="00926935" w:rsidRPr="00A14EC0" w:rsidRDefault="002454FA" w:rsidP="007B4D96">
      <w:pPr>
        <w:pStyle w:val="ListeParagraf"/>
        <w:numPr>
          <w:ilvl w:val="0"/>
          <w:numId w:val="8"/>
        </w:numPr>
        <w:contextualSpacing w:val="0"/>
        <w:jc w:val="both"/>
        <w:rPr>
          <w:rFonts w:asciiTheme="majorHAnsi" w:hAnsiTheme="majorHAnsi"/>
          <w:sz w:val="22"/>
          <w:szCs w:val="22"/>
        </w:rPr>
      </w:pPr>
      <w:r w:rsidRPr="00A14EC0">
        <w:rPr>
          <w:rFonts w:asciiTheme="majorHAnsi" w:hAnsiTheme="majorHAnsi"/>
          <w:sz w:val="22"/>
          <w:szCs w:val="22"/>
        </w:rPr>
        <w:t>Organizasyona katılan tüm seyirci ve misafirlere girişte HES kodu sorgulaması yapılması zorunlu tutulacaktır.</w:t>
      </w:r>
    </w:p>
    <w:p w14:paraId="3E97DFD8" w14:textId="77777777" w:rsidR="00926935" w:rsidRPr="00A14EC0" w:rsidRDefault="00817303" w:rsidP="007B4D96">
      <w:pPr>
        <w:pStyle w:val="ListeParagraf"/>
        <w:numPr>
          <w:ilvl w:val="0"/>
          <w:numId w:val="8"/>
        </w:numPr>
        <w:contextualSpacing w:val="0"/>
        <w:jc w:val="both"/>
        <w:rPr>
          <w:rFonts w:asciiTheme="majorHAnsi" w:hAnsiTheme="majorHAnsi"/>
          <w:sz w:val="22"/>
          <w:szCs w:val="22"/>
        </w:rPr>
      </w:pPr>
      <w:r w:rsidRPr="00A14EC0">
        <w:rPr>
          <w:rFonts w:asciiTheme="majorHAnsi" w:hAnsiTheme="majorHAnsi"/>
          <w:sz w:val="22"/>
          <w:szCs w:val="22"/>
        </w:rPr>
        <w:lastRenderedPageBreak/>
        <w:t>Seyirci koltukları numaralı olmalıdır.</w:t>
      </w:r>
    </w:p>
    <w:p w14:paraId="637347E5" w14:textId="77777777" w:rsidR="00926935" w:rsidRPr="00A14EC0" w:rsidRDefault="00817303" w:rsidP="007B4D96">
      <w:pPr>
        <w:pStyle w:val="ListeParagraf"/>
        <w:numPr>
          <w:ilvl w:val="0"/>
          <w:numId w:val="8"/>
        </w:numPr>
        <w:contextualSpacing w:val="0"/>
        <w:jc w:val="both"/>
        <w:rPr>
          <w:rFonts w:asciiTheme="majorHAnsi" w:hAnsiTheme="majorHAnsi"/>
          <w:sz w:val="22"/>
          <w:szCs w:val="22"/>
        </w:rPr>
      </w:pPr>
      <w:r w:rsidRPr="00A14EC0">
        <w:rPr>
          <w:rFonts w:asciiTheme="majorHAnsi" w:hAnsiTheme="majorHAnsi"/>
          <w:sz w:val="22"/>
          <w:szCs w:val="22"/>
        </w:rPr>
        <w:t>Etkinlik mekanındaki koltuklar fiziksel mesafeye tabi olacaktır.</w:t>
      </w:r>
    </w:p>
    <w:p w14:paraId="589A01A5" w14:textId="77777777" w:rsidR="00926935" w:rsidRPr="00A14EC0" w:rsidRDefault="00817303" w:rsidP="007B4D96">
      <w:pPr>
        <w:pStyle w:val="ListeParagraf"/>
        <w:numPr>
          <w:ilvl w:val="0"/>
          <w:numId w:val="8"/>
        </w:numPr>
        <w:contextualSpacing w:val="0"/>
        <w:jc w:val="both"/>
        <w:rPr>
          <w:rFonts w:asciiTheme="majorHAnsi" w:hAnsiTheme="majorHAnsi"/>
          <w:sz w:val="22"/>
          <w:szCs w:val="22"/>
        </w:rPr>
      </w:pPr>
      <w:r w:rsidRPr="00A14EC0">
        <w:rPr>
          <w:rFonts w:asciiTheme="majorHAnsi" w:hAnsiTheme="majorHAnsi"/>
          <w:sz w:val="22"/>
          <w:szCs w:val="22"/>
        </w:rPr>
        <w:t>Seyirci girişi, etkinlik alınının yapısı ve imkanları dahilinde, sporcu, görevliler ve personel girişinden ayrı tutulmalı.</w:t>
      </w:r>
    </w:p>
    <w:p w14:paraId="0131D930" w14:textId="2BF6126E" w:rsidR="00926935" w:rsidRPr="00A14EC0" w:rsidRDefault="00817303" w:rsidP="007B4D96">
      <w:pPr>
        <w:pStyle w:val="ListeParagraf"/>
        <w:numPr>
          <w:ilvl w:val="0"/>
          <w:numId w:val="8"/>
        </w:numPr>
        <w:spacing w:after="240"/>
        <w:ind w:left="1077" w:hanging="357"/>
        <w:contextualSpacing w:val="0"/>
        <w:jc w:val="both"/>
        <w:rPr>
          <w:rFonts w:asciiTheme="majorHAnsi" w:hAnsiTheme="majorHAnsi"/>
          <w:sz w:val="22"/>
          <w:szCs w:val="22"/>
        </w:rPr>
      </w:pPr>
      <w:r w:rsidRPr="00A14EC0">
        <w:rPr>
          <w:rFonts w:asciiTheme="majorHAnsi" w:hAnsiTheme="majorHAnsi"/>
          <w:sz w:val="22"/>
          <w:szCs w:val="22"/>
        </w:rPr>
        <w:t xml:space="preserve">Etkinlik personeli, seyircilerin giriş esnasında fiziksel mesafede kalmaları konusunda gerekli uyarıları yapmalı veya yerlere işaret koyarak bekleme yerlerini belirlemeli.  </w:t>
      </w:r>
    </w:p>
    <w:p w14:paraId="0BED1CEA" w14:textId="1F829A5E" w:rsidR="00926935" w:rsidRPr="00A14EC0" w:rsidRDefault="00817303" w:rsidP="007B4D96">
      <w:pPr>
        <w:shd w:val="clear" w:color="auto" w:fill="D9D9D9" w:themeFill="background1" w:themeFillShade="D9"/>
        <w:spacing w:after="240"/>
        <w:rPr>
          <w:rFonts w:asciiTheme="majorHAnsi" w:hAnsiTheme="majorHAnsi"/>
          <w:b/>
          <w:sz w:val="22"/>
          <w:szCs w:val="22"/>
        </w:rPr>
      </w:pPr>
      <w:r w:rsidRPr="00A14EC0">
        <w:rPr>
          <w:rFonts w:asciiTheme="majorHAnsi" w:hAnsiTheme="majorHAnsi"/>
          <w:b/>
          <w:sz w:val="22"/>
          <w:szCs w:val="22"/>
        </w:rPr>
        <w:t>Madde 4</w:t>
      </w:r>
      <w:r w:rsidRPr="00A14EC0">
        <w:rPr>
          <w:rFonts w:asciiTheme="majorHAnsi" w:hAnsiTheme="majorHAnsi"/>
          <w:b/>
          <w:sz w:val="22"/>
          <w:szCs w:val="22"/>
        </w:rPr>
        <w:tab/>
        <w:t>Yarışma mekanı</w:t>
      </w:r>
    </w:p>
    <w:p w14:paraId="227AF295" w14:textId="77777777" w:rsidR="00926935" w:rsidRPr="00A14EC0" w:rsidRDefault="00817303" w:rsidP="007B4D96">
      <w:pPr>
        <w:pStyle w:val="ListeParagraf"/>
        <w:numPr>
          <w:ilvl w:val="0"/>
          <w:numId w:val="9"/>
        </w:numPr>
        <w:contextualSpacing w:val="0"/>
        <w:jc w:val="both"/>
        <w:rPr>
          <w:rFonts w:asciiTheme="majorHAnsi" w:hAnsiTheme="majorHAnsi"/>
          <w:sz w:val="22"/>
          <w:szCs w:val="22"/>
        </w:rPr>
      </w:pPr>
      <w:r w:rsidRPr="00A14EC0">
        <w:rPr>
          <w:rFonts w:asciiTheme="majorHAnsi" w:hAnsiTheme="majorHAnsi"/>
          <w:sz w:val="22"/>
          <w:szCs w:val="22"/>
        </w:rPr>
        <w:t>Organizatör, fiziksel mesafe gereksinimlerini sağlamak için mekanın maksimum seyirci kapasitesini azaltacaktır.</w:t>
      </w:r>
    </w:p>
    <w:p w14:paraId="61B91319" w14:textId="77777777" w:rsidR="00926935" w:rsidRPr="00A14EC0" w:rsidRDefault="00817303" w:rsidP="007B4D96">
      <w:pPr>
        <w:pStyle w:val="ListeParagraf"/>
        <w:numPr>
          <w:ilvl w:val="0"/>
          <w:numId w:val="9"/>
        </w:numPr>
        <w:contextualSpacing w:val="0"/>
        <w:jc w:val="both"/>
        <w:rPr>
          <w:rFonts w:asciiTheme="majorHAnsi" w:hAnsiTheme="majorHAnsi"/>
          <w:sz w:val="22"/>
          <w:szCs w:val="22"/>
        </w:rPr>
      </w:pPr>
      <w:r w:rsidRPr="00A14EC0">
        <w:rPr>
          <w:rFonts w:asciiTheme="majorHAnsi" w:hAnsiTheme="majorHAnsi"/>
          <w:sz w:val="22"/>
          <w:szCs w:val="22"/>
        </w:rPr>
        <w:t>Organizatör, yarışma mekanının uygun şekilde havalandırılmasını sağlayacaktır.</w:t>
      </w:r>
    </w:p>
    <w:p w14:paraId="141E7F2D" w14:textId="77777777" w:rsidR="00926935" w:rsidRPr="00A14EC0" w:rsidRDefault="00817303" w:rsidP="007B4D96">
      <w:pPr>
        <w:pStyle w:val="ListeParagraf"/>
        <w:numPr>
          <w:ilvl w:val="0"/>
          <w:numId w:val="9"/>
        </w:numPr>
        <w:contextualSpacing w:val="0"/>
        <w:jc w:val="both"/>
        <w:rPr>
          <w:rFonts w:asciiTheme="majorHAnsi" w:hAnsiTheme="majorHAnsi"/>
          <w:sz w:val="22"/>
          <w:szCs w:val="22"/>
        </w:rPr>
      </w:pPr>
      <w:r w:rsidRPr="00A14EC0">
        <w:rPr>
          <w:rFonts w:asciiTheme="majorHAnsi" w:hAnsiTheme="majorHAnsi"/>
          <w:sz w:val="22"/>
          <w:szCs w:val="22"/>
        </w:rPr>
        <w:t>Tüm çalışma alanları ve tesisler, sosyal mesafeye uygun şekilde düzenlenmelidir.</w:t>
      </w:r>
    </w:p>
    <w:p w14:paraId="710193B2" w14:textId="77777777" w:rsidR="00926935" w:rsidRPr="00A14EC0" w:rsidRDefault="00817303" w:rsidP="007B4D96">
      <w:pPr>
        <w:pStyle w:val="ListeParagraf"/>
        <w:numPr>
          <w:ilvl w:val="0"/>
          <w:numId w:val="9"/>
        </w:numPr>
        <w:contextualSpacing w:val="0"/>
        <w:jc w:val="both"/>
        <w:rPr>
          <w:rFonts w:asciiTheme="majorHAnsi" w:hAnsiTheme="majorHAnsi"/>
          <w:sz w:val="22"/>
          <w:szCs w:val="22"/>
        </w:rPr>
      </w:pPr>
      <w:r w:rsidRPr="00A14EC0">
        <w:rPr>
          <w:rFonts w:asciiTheme="majorHAnsi" w:hAnsiTheme="majorHAnsi"/>
          <w:sz w:val="22"/>
          <w:szCs w:val="22"/>
        </w:rPr>
        <w:t>Ziyaretçilerin ve sporcuların akışları, büyük grupları toplanmayacak şekilde tasarlanmalı. Zemine veya duvara gerekli işaretler konulmalı.</w:t>
      </w:r>
    </w:p>
    <w:p w14:paraId="648C1643" w14:textId="77777777" w:rsidR="00926935" w:rsidRPr="00A14EC0" w:rsidRDefault="00817303" w:rsidP="007B4D96">
      <w:pPr>
        <w:pStyle w:val="ListeParagraf"/>
        <w:numPr>
          <w:ilvl w:val="0"/>
          <w:numId w:val="9"/>
        </w:numPr>
        <w:contextualSpacing w:val="0"/>
        <w:jc w:val="both"/>
        <w:rPr>
          <w:rFonts w:asciiTheme="majorHAnsi" w:hAnsiTheme="majorHAnsi"/>
          <w:sz w:val="22"/>
          <w:szCs w:val="22"/>
        </w:rPr>
      </w:pPr>
      <w:r w:rsidRPr="00A14EC0">
        <w:rPr>
          <w:rFonts w:asciiTheme="majorHAnsi" w:hAnsiTheme="majorHAnsi"/>
          <w:sz w:val="22"/>
          <w:szCs w:val="22"/>
        </w:rPr>
        <w:t>Mekana girmek ve çıkmak için maksimum kapı sayısı kullanılmalı.</w:t>
      </w:r>
    </w:p>
    <w:p w14:paraId="23ED288D" w14:textId="679DDC56" w:rsidR="00926935" w:rsidRPr="00A14EC0" w:rsidRDefault="00817303" w:rsidP="007B4D96">
      <w:pPr>
        <w:pStyle w:val="ListeParagraf"/>
        <w:numPr>
          <w:ilvl w:val="0"/>
          <w:numId w:val="9"/>
        </w:numPr>
        <w:spacing w:after="240"/>
        <w:ind w:left="1077" w:hanging="357"/>
        <w:contextualSpacing w:val="0"/>
        <w:jc w:val="both"/>
        <w:rPr>
          <w:rFonts w:asciiTheme="majorHAnsi" w:hAnsiTheme="majorHAnsi"/>
          <w:sz w:val="22"/>
          <w:szCs w:val="22"/>
        </w:rPr>
      </w:pPr>
      <w:r w:rsidRPr="00A14EC0">
        <w:rPr>
          <w:rFonts w:asciiTheme="majorHAnsi" w:hAnsiTheme="majorHAnsi"/>
          <w:sz w:val="22"/>
          <w:szCs w:val="22"/>
        </w:rPr>
        <w:t>Müsabaka alanına tüm girişlerde temassız termometre ile ölçüm yapılması önerilir. Derecesi 38ºC veya daha yüksek olan tüm katılımcılar (Sporcular, Görevliler, ve Seyirciler) yarışma alanına giremelerine izin verilmeyecektir.</w:t>
      </w:r>
    </w:p>
    <w:p w14:paraId="24DBD4B2" w14:textId="7F71E63E" w:rsidR="00926935" w:rsidRPr="00A14EC0" w:rsidRDefault="00817303" w:rsidP="007B4D96">
      <w:pPr>
        <w:shd w:val="clear" w:color="auto" w:fill="F2F2F2" w:themeFill="background1" w:themeFillShade="F2"/>
        <w:spacing w:before="120" w:after="240"/>
        <w:jc w:val="both"/>
        <w:rPr>
          <w:rFonts w:asciiTheme="majorHAnsi" w:hAnsiTheme="majorHAnsi"/>
          <w:b/>
          <w:sz w:val="22"/>
          <w:szCs w:val="22"/>
        </w:rPr>
      </w:pPr>
      <w:r w:rsidRPr="00A14EC0">
        <w:rPr>
          <w:rFonts w:asciiTheme="majorHAnsi" w:hAnsiTheme="majorHAnsi"/>
          <w:b/>
          <w:sz w:val="22"/>
          <w:szCs w:val="22"/>
        </w:rPr>
        <w:t xml:space="preserve">Madde 5 </w:t>
      </w:r>
      <w:r w:rsidRPr="00A14EC0">
        <w:rPr>
          <w:rFonts w:asciiTheme="majorHAnsi" w:hAnsiTheme="majorHAnsi"/>
          <w:b/>
          <w:sz w:val="22"/>
          <w:szCs w:val="22"/>
        </w:rPr>
        <w:tab/>
        <w:t xml:space="preserve">Yarışmalara Kayıt işlemleri </w:t>
      </w:r>
    </w:p>
    <w:p w14:paraId="207B69B0" w14:textId="77777777" w:rsidR="00926935" w:rsidRPr="00A14EC0" w:rsidRDefault="00817303" w:rsidP="007B4D96">
      <w:pPr>
        <w:spacing w:after="120"/>
        <w:ind w:firstLine="720"/>
        <w:jc w:val="both"/>
        <w:rPr>
          <w:rFonts w:asciiTheme="majorHAnsi" w:hAnsiTheme="majorHAnsi"/>
          <w:b/>
          <w:sz w:val="22"/>
          <w:szCs w:val="22"/>
        </w:rPr>
      </w:pPr>
      <w:r w:rsidRPr="00A14EC0">
        <w:rPr>
          <w:rFonts w:asciiTheme="majorHAnsi" w:hAnsiTheme="majorHAnsi"/>
          <w:b/>
          <w:sz w:val="22"/>
          <w:szCs w:val="22"/>
        </w:rPr>
        <w:t>Yarışma Öncesi</w:t>
      </w:r>
    </w:p>
    <w:p w14:paraId="3992412E" w14:textId="77777777" w:rsidR="00926935" w:rsidRPr="00A14EC0" w:rsidRDefault="00817303" w:rsidP="007B4D96">
      <w:pPr>
        <w:pStyle w:val="ListeParagraf"/>
        <w:numPr>
          <w:ilvl w:val="0"/>
          <w:numId w:val="10"/>
        </w:numPr>
        <w:spacing w:after="120"/>
        <w:contextualSpacing w:val="0"/>
        <w:jc w:val="both"/>
        <w:rPr>
          <w:sz w:val="22"/>
          <w:szCs w:val="22"/>
        </w:rPr>
      </w:pPr>
      <w:r w:rsidRPr="00A14EC0">
        <w:rPr>
          <w:rFonts w:asciiTheme="majorHAnsi" w:hAnsiTheme="majorHAnsi"/>
          <w:sz w:val="22"/>
          <w:szCs w:val="22"/>
        </w:rPr>
        <w:t>Yarışma ön kayıtları Federasyon resmi web sayfasından (</w:t>
      </w:r>
      <w:hyperlink r:id="rId8">
        <w:r w:rsidRPr="00A14EC0">
          <w:rPr>
            <w:rStyle w:val="nternetBalants"/>
            <w:rFonts w:asciiTheme="majorHAnsi" w:hAnsiTheme="majorHAnsi"/>
            <w:color w:val="auto"/>
            <w:sz w:val="22"/>
            <w:szCs w:val="22"/>
          </w:rPr>
          <w:t>www.tdsf.gov.tr</w:t>
        </w:r>
      </w:hyperlink>
      <w:r w:rsidRPr="00A14EC0">
        <w:rPr>
          <w:rFonts w:asciiTheme="majorHAnsi" w:hAnsiTheme="majorHAnsi"/>
          <w:sz w:val="22"/>
          <w:szCs w:val="22"/>
        </w:rPr>
        <w:t>) online yapılacaktır.</w:t>
      </w:r>
    </w:p>
    <w:p w14:paraId="3ADB5D0D" w14:textId="77777777" w:rsidR="00926935" w:rsidRPr="00A14EC0" w:rsidRDefault="00817303" w:rsidP="007B4D96">
      <w:pPr>
        <w:pStyle w:val="ListeParagraf"/>
        <w:numPr>
          <w:ilvl w:val="0"/>
          <w:numId w:val="10"/>
        </w:numPr>
        <w:spacing w:after="120"/>
        <w:contextualSpacing w:val="0"/>
        <w:jc w:val="both"/>
        <w:rPr>
          <w:rFonts w:asciiTheme="majorHAnsi" w:hAnsiTheme="majorHAnsi"/>
          <w:sz w:val="22"/>
          <w:szCs w:val="22"/>
        </w:rPr>
      </w:pPr>
      <w:r w:rsidRPr="00A14EC0">
        <w:rPr>
          <w:rFonts w:asciiTheme="majorHAnsi" w:hAnsiTheme="majorHAnsi"/>
          <w:sz w:val="22"/>
          <w:szCs w:val="22"/>
        </w:rPr>
        <w:t>Yarışma kayıt ücretleri TDSF’nin belirlediği veya organizasyonu yürüten kurumun belirlediği hesap numarasına online veya kulüplerin görevlendirdiği bir kişi tarafından toplu olarak yapılacaktır.</w:t>
      </w:r>
    </w:p>
    <w:p w14:paraId="0C8D7F50" w14:textId="77777777" w:rsidR="00926935" w:rsidRPr="00A14EC0" w:rsidRDefault="00817303" w:rsidP="007B4D96">
      <w:pPr>
        <w:pStyle w:val="ListeParagraf"/>
        <w:numPr>
          <w:ilvl w:val="0"/>
          <w:numId w:val="10"/>
        </w:numPr>
        <w:spacing w:after="120"/>
        <w:contextualSpacing w:val="0"/>
        <w:jc w:val="both"/>
        <w:rPr>
          <w:rFonts w:asciiTheme="majorHAnsi" w:hAnsiTheme="majorHAnsi"/>
          <w:sz w:val="22"/>
          <w:szCs w:val="22"/>
        </w:rPr>
      </w:pPr>
      <w:r w:rsidRPr="00A14EC0">
        <w:rPr>
          <w:rFonts w:asciiTheme="majorHAnsi" w:hAnsiTheme="majorHAnsi"/>
          <w:sz w:val="22"/>
          <w:szCs w:val="22"/>
        </w:rPr>
        <w:t>Yarışma kayıt ücretleri yatırıldıktan sonra ödeme dekontu Federasyonun belirleyeceği bir e-posta adresine gönderilecek ve yarışmaya ön kayıt işlemi tamamlanmış olacaktır.</w:t>
      </w:r>
    </w:p>
    <w:p w14:paraId="2B59CD65" w14:textId="77777777" w:rsidR="00926935" w:rsidRPr="00A14EC0" w:rsidRDefault="00817303" w:rsidP="007B4D96">
      <w:pPr>
        <w:spacing w:after="120"/>
        <w:ind w:firstLine="720"/>
        <w:jc w:val="both"/>
        <w:rPr>
          <w:rFonts w:asciiTheme="majorHAnsi" w:hAnsiTheme="majorHAnsi"/>
          <w:b/>
          <w:sz w:val="22"/>
          <w:szCs w:val="22"/>
        </w:rPr>
      </w:pPr>
      <w:r w:rsidRPr="00A14EC0">
        <w:rPr>
          <w:rFonts w:asciiTheme="majorHAnsi" w:hAnsiTheme="majorHAnsi"/>
          <w:b/>
          <w:sz w:val="22"/>
          <w:szCs w:val="22"/>
        </w:rPr>
        <w:t xml:space="preserve">Yarışma günü </w:t>
      </w:r>
    </w:p>
    <w:p w14:paraId="49F3FAF6" w14:textId="77777777" w:rsidR="008B0998" w:rsidRPr="00A14EC0" w:rsidRDefault="00817303" w:rsidP="007B4D96">
      <w:pPr>
        <w:pStyle w:val="ListeParagraf"/>
        <w:numPr>
          <w:ilvl w:val="0"/>
          <w:numId w:val="10"/>
        </w:numPr>
        <w:spacing w:after="120"/>
        <w:contextualSpacing w:val="0"/>
        <w:jc w:val="both"/>
        <w:rPr>
          <w:rFonts w:asciiTheme="majorHAnsi" w:hAnsiTheme="majorHAnsi"/>
          <w:sz w:val="22"/>
          <w:szCs w:val="22"/>
        </w:rPr>
      </w:pPr>
      <w:r w:rsidRPr="00A14EC0">
        <w:rPr>
          <w:rFonts w:asciiTheme="majorHAnsi" w:hAnsiTheme="majorHAnsi"/>
          <w:sz w:val="22"/>
          <w:szCs w:val="22"/>
        </w:rPr>
        <w:t>Yarışma günü kurulacak kayıt masasında, kaydı kesinleşen sporcular için sırt numaraları hazır bulundurulacaktır. Sırt numaraları tek kullanımlık olacaktır.</w:t>
      </w:r>
    </w:p>
    <w:p w14:paraId="63F09B30" w14:textId="2FEF913A" w:rsidR="00926935" w:rsidRPr="00A14EC0" w:rsidRDefault="00817303" w:rsidP="007B4D96">
      <w:pPr>
        <w:pStyle w:val="ListeParagraf"/>
        <w:numPr>
          <w:ilvl w:val="0"/>
          <w:numId w:val="10"/>
        </w:numPr>
        <w:spacing w:after="120"/>
        <w:contextualSpacing w:val="0"/>
        <w:jc w:val="both"/>
        <w:rPr>
          <w:rFonts w:asciiTheme="majorHAnsi" w:hAnsiTheme="majorHAnsi"/>
          <w:sz w:val="22"/>
          <w:szCs w:val="22"/>
        </w:rPr>
      </w:pPr>
      <w:r w:rsidRPr="00A14EC0">
        <w:rPr>
          <w:rFonts w:asciiTheme="majorHAnsi" w:hAnsiTheme="majorHAnsi"/>
          <w:sz w:val="22"/>
          <w:szCs w:val="22"/>
        </w:rPr>
        <w:t>Kayıt masasına çift/takım başına sadece bir kişinin işlem yapmasına izin verilecektir.</w:t>
      </w:r>
    </w:p>
    <w:p w14:paraId="207E7CAC" w14:textId="77777777" w:rsidR="00817303" w:rsidRPr="00A14EC0" w:rsidRDefault="00817303" w:rsidP="007B4D96">
      <w:pPr>
        <w:pStyle w:val="ListeParagraf"/>
        <w:numPr>
          <w:ilvl w:val="0"/>
          <w:numId w:val="33"/>
        </w:numPr>
        <w:spacing w:after="120"/>
        <w:contextualSpacing w:val="0"/>
        <w:jc w:val="both"/>
        <w:rPr>
          <w:rFonts w:asciiTheme="majorHAnsi" w:hAnsiTheme="majorHAnsi"/>
          <w:sz w:val="22"/>
          <w:szCs w:val="22"/>
        </w:rPr>
      </w:pPr>
      <w:r w:rsidRPr="00A14EC0">
        <w:rPr>
          <w:rFonts w:asciiTheme="majorHAnsi" w:hAnsiTheme="majorHAnsi"/>
          <w:sz w:val="22"/>
          <w:szCs w:val="22"/>
        </w:rPr>
        <w:t xml:space="preserve">Kayıt yapılması için her spor kulübünü temsilen 1 kişi görevlendirilmelidir. </w:t>
      </w:r>
    </w:p>
    <w:p w14:paraId="2F818C1B" w14:textId="77777777" w:rsidR="00DA43A1" w:rsidRPr="00A14EC0" w:rsidRDefault="00817303" w:rsidP="007B4D96">
      <w:pPr>
        <w:pStyle w:val="ListeParagraf"/>
        <w:numPr>
          <w:ilvl w:val="0"/>
          <w:numId w:val="33"/>
        </w:numPr>
        <w:spacing w:after="120"/>
        <w:contextualSpacing w:val="0"/>
        <w:jc w:val="both"/>
        <w:rPr>
          <w:rFonts w:asciiTheme="majorHAnsi" w:hAnsiTheme="majorHAnsi"/>
          <w:sz w:val="22"/>
          <w:szCs w:val="22"/>
        </w:rPr>
      </w:pPr>
      <w:r w:rsidRPr="00A14EC0">
        <w:rPr>
          <w:rFonts w:asciiTheme="majorHAnsi" w:hAnsiTheme="majorHAnsi"/>
          <w:sz w:val="22"/>
          <w:szCs w:val="22"/>
        </w:rPr>
        <w:t xml:space="preserve">Ferdi sporcular için tek kişi işlem yapabilir. </w:t>
      </w:r>
      <w:r w:rsidR="00DA43A1" w:rsidRPr="00A14EC0">
        <w:rPr>
          <w:rFonts w:asciiTheme="majorHAnsi" w:hAnsiTheme="majorHAnsi"/>
          <w:sz w:val="22"/>
          <w:szCs w:val="22"/>
        </w:rPr>
        <w:t xml:space="preserve">Kayıt işlemleri için ilgilenecek kişiler önceden bildirilmeli. </w:t>
      </w:r>
    </w:p>
    <w:p w14:paraId="17E8B570" w14:textId="77777777" w:rsidR="00926935" w:rsidRPr="00A14EC0" w:rsidRDefault="00817303" w:rsidP="007B4D96">
      <w:pPr>
        <w:pStyle w:val="ListeParagraf"/>
        <w:numPr>
          <w:ilvl w:val="0"/>
          <w:numId w:val="33"/>
        </w:numPr>
        <w:spacing w:after="120"/>
        <w:contextualSpacing w:val="0"/>
        <w:jc w:val="both"/>
        <w:rPr>
          <w:rFonts w:asciiTheme="majorHAnsi" w:hAnsiTheme="majorHAnsi"/>
          <w:sz w:val="22"/>
          <w:szCs w:val="22"/>
        </w:rPr>
      </w:pPr>
      <w:r w:rsidRPr="00A14EC0">
        <w:rPr>
          <w:rFonts w:asciiTheme="majorHAnsi" w:hAnsiTheme="majorHAnsi"/>
          <w:sz w:val="22"/>
          <w:szCs w:val="22"/>
        </w:rPr>
        <w:t>Onun dışında kimse kayıt için kabul edilmeyecektir.</w:t>
      </w:r>
    </w:p>
    <w:p w14:paraId="5585440E" w14:textId="77777777" w:rsidR="003E42F8" w:rsidRPr="00A14EC0" w:rsidRDefault="00817303" w:rsidP="007B4D96">
      <w:pPr>
        <w:pStyle w:val="ListeParagraf"/>
        <w:numPr>
          <w:ilvl w:val="0"/>
          <w:numId w:val="10"/>
        </w:numPr>
        <w:spacing w:after="120"/>
        <w:contextualSpacing w:val="0"/>
        <w:jc w:val="both"/>
        <w:rPr>
          <w:rFonts w:asciiTheme="majorHAnsi" w:hAnsiTheme="majorHAnsi"/>
          <w:sz w:val="22"/>
          <w:szCs w:val="22"/>
        </w:rPr>
      </w:pPr>
      <w:r w:rsidRPr="00A14EC0">
        <w:rPr>
          <w:rFonts w:asciiTheme="majorHAnsi" w:hAnsiTheme="majorHAnsi"/>
          <w:sz w:val="22"/>
          <w:szCs w:val="22"/>
        </w:rPr>
        <w:t>Müsabaka tesisine ve katılımcı yoğunluğuna göre gerekli görüldüğünde birden fazla kayıt masası kurulabilir. Mesafe kuralları, görevli personel ve masalar için de geçerli olacaktır.</w:t>
      </w:r>
    </w:p>
    <w:p w14:paraId="1D7161E8" w14:textId="77777777" w:rsidR="008B0998" w:rsidRPr="00A14EC0" w:rsidRDefault="00817303" w:rsidP="007B4D96">
      <w:pPr>
        <w:pStyle w:val="ListeParagraf"/>
        <w:numPr>
          <w:ilvl w:val="0"/>
          <w:numId w:val="10"/>
        </w:numPr>
        <w:spacing w:after="120"/>
        <w:contextualSpacing w:val="0"/>
        <w:jc w:val="both"/>
        <w:rPr>
          <w:rFonts w:asciiTheme="majorHAnsi" w:hAnsiTheme="majorHAnsi"/>
          <w:sz w:val="22"/>
          <w:szCs w:val="22"/>
        </w:rPr>
      </w:pPr>
      <w:r w:rsidRPr="00A14EC0">
        <w:rPr>
          <w:rFonts w:asciiTheme="majorHAnsi" w:hAnsiTheme="majorHAnsi"/>
          <w:sz w:val="22"/>
          <w:szCs w:val="22"/>
        </w:rPr>
        <w:t xml:space="preserve">Organizatör kayıt masası çevresinde sosyal mesafe ayraç ve yer işaretlerini yerleştirmekle yükümlüdür. Kayıt işlemleri belirlenen bu yönlendirmeler </w:t>
      </w:r>
      <w:r w:rsidRPr="00A14EC0">
        <w:rPr>
          <w:rFonts w:asciiTheme="majorHAnsi" w:hAnsiTheme="majorHAnsi"/>
          <w:sz w:val="22"/>
          <w:szCs w:val="22"/>
        </w:rPr>
        <w:lastRenderedPageBreak/>
        <w:t>doğrultusunda yapılır ve organizatörün atayacağı yetkili(ler) tarafından koordine edilir ve denetlenir.</w:t>
      </w:r>
    </w:p>
    <w:p w14:paraId="6F3DA2CA" w14:textId="21C5C4B8" w:rsidR="00926935" w:rsidRPr="00A14EC0" w:rsidRDefault="00817303" w:rsidP="007B4D96">
      <w:pPr>
        <w:pStyle w:val="ListeParagraf"/>
        <w:numPr>
          <w:ilvl w:val="0"/>
          <w:numId w:val="10"/>
        </w:numPr>
        <w:spacing w:after="120"/>
        <w:contextualSpacing w:val="0"/>
        <w:jc w:val="both"/>
        <w:rPr>
          <w:rFonts w:asciiTheme="majorHAnsi" w:hAnsiTheme="majorHAnsi"/>
          <w:sz w:val="22"/>
          <w:szCs w:val="22"/>
        </w:rPr>
      </w:pPr>
      <w:r w:rsidRPr="00A14EC0">
        <w:rPr>
          <w:rFonts w:asciiTheme="majorHAnsi" w:hAnsiTheme="majorHAnsi"/>
          <w:sz w:val="22"/>
          <w:szCs w:val="22"/>
        </w:rPr>
        <w:t xml:space="preserve">Kayıt sırasında görevli personelin </w:t>
      </w:r>
      <w:r w:rsidR="00DA43A1" w:rsidRPr="00A14EC0">
        <w:rPr>
          <w:rFonts w:asciiTheme="majorHAnsi" w:hAnsiTheme="majorHAnsi"/>
          <w:sz w:val="22"/>
          <w:szCs w:val="22"/>
        </w:rPr>
        <w:t>maske ve siperlik</w:t>
      </w:r>
      <w:r w:rsidRPr="00A14EC0">
        <w:rPr>
          <w:rFonts w:asciiTheme="majorHAnsi" w:hAnsiTheme="majorHAnsi"/>
          <w:sz w:val="22"/>
          <w:szCs w:val="22"/>
        </w:rPr>
        <w:t xml:space="preserve"> takması zorunludur.</w:t>
      </w:r>
    </w:p>
    <w:p w14:paraId="2A9B1027" w14:textId="77777777" w:rsidR="00926935" w:rsidRPr="00A14EC0" w:rsidRDefault="00817303" w:rsidP="007B4D96">
      <w:pPr>
        <w:pStyle w:val="ListeParagraf"/>
        <w:numPr>
          <w:ilvl w:val="0"/>
          <w:numId w:val="10"/>
        </w:numPr>
        <w:spacing w:after="240"/>
        <w:ind w:left="1077" w:hanging="357"/>
        <w:contextualSpacing w:val="0"/>
        <w:jc w:val="both"/>
        <w:rPr>
          <w:rFonts w:asciiTheme="majorHAnsi" w:hAnsiTheme="majorHAnsi"/>
          <w:sz w:val="22"/>
          <w:szCs w:val="22"/>
        </w:rPr>
      </w:pPr>
      <w:r w:rsidRPr="00A14EC0">
        <w:rPr>
          <w:rFonts w:asciiTheme="majorHAnsi" w:hAnsiTheme="majorHAnsi"/>
          <w:sz w:val="22"/>
          <w:szCs w:val="22"/>
        </w:rPr>
        <w:t>Organizasyon personeli, sıradaki tüm kişilerin maske takmasını zorunlu tutacaktır.</w:t>
      </w:r>
    </w:p>
    <w:p w14:paraId="1235C20B" w14:textId="77777777" w:rsidR="00926935" w:rsidRPr="00A14EC0" w:rsidRDefault="00817303" w:rsidP="007B4D96">
      <w:pPr>
        <w:shd w:val="clear" w:color="auto" w:fill="F2F2F2" w:themeFill="background1" w:themeFillShade="F2"/>
        <w:spacing w:before="120" w:after="240"/>
        <w:jc w:val="both"/>
        <w:rPr>
          <w:rFonts w:asciiTheme="majorHAnsi" w:hAnsiTheme="majorHAnsi"/>
          <w:b/>
          <w:sz w:val="22"/>
          <w:szCs w:val="22"/>
        </w:rPr>
      </w:pPr>
      <w:r w:rsidRPr="00A14EC0">
        <w:rPr>
          <w:rFonts w:asciiTheme="majorHAnsi" w:hAnsiTheme="majorHAnsi"/>
          <w:b/>
          <w:sz w:val="22"/>
          <w:szCs w:val="22"/>
        </w:rPr>
        <w:t>Madde 6</w:t>
      </w:r>
      <w:r w:rsidRPr="00A14EC0">
        <w:rPr>
          <w:rFonts w:asciiTheme="majorHAnsi" w:hAnsiTheme="majorHAnsi"/>
          <w:b/>
          <w:sz w:val="22"/>
          <w:szCs w:val="22"/>
        </w:rPr>
        <w:tab/>
        <w:t>Sporcu Soyunma Odaları ve ortak kullanım alanlar</w:t>
      </w:r>
    </w:p>
    <w:p w14:paraId="3361E9A7" w14:textId="77777777" w:rsidR="00926935" w:rsidRPr="00A14EC0" w:rsidRDefault="00817303" w:rsidP="007B4D96">
      <w:pPr>
        <w:spacing w:after="120"/>
        <w:ind w:firstLine="720"/>
        <w:jc w:val="both"/>
        <w:rPr>
          <w:rFonts w:asciiTheme="majorHAnsi" w:hAnsiTheme="majorHAnsi"/>
          <w:b/>
          <w:sz w:val="22"/>
          <w:szCs w:val="22"/>
        </w:rPr>
      </w:pPr>
      <w:r w:rsidRPr="00A14EC0">
        <w:rPr>
          <w:rFonts w:asciiTheme="majorHAnsi" w:hAnsiTheme="majorHAnsi"/>
          <w:b/>
          <w:sz w:val="22"/>
          <w:szCs w:val="22"/>
        </w:rPr>
        <w:t>Soyunma Odalarının sayısı ve ölçüleri.</w:t>
      </w:r>
    </w:p>
    <w:p w14:paraId="4E4D7459" w14:textId="77777777" w:rsidR="00926935" w:rsidRPr="00A14EC0" w:rsidRDefault="00817303" w:rsidP="007B4D96">
      <w:pPr>
        <w:pStyle w:val="ListeParagraf"/>
        <w:numPr>
          <w:ilvl w:val="0"/>
          <w:numId w:val="1"/>
        </w:numPr>
        <w:spacing w:after="120"/>
        <w:contextualSpacing w:val="0"/>
        <w:jc w:val="both"/>
        <w:rPr>
          <w:rFonts w:asciiTheme="majorHAnsi" w:hAnsiTheme="majorHAnsi"/>
          <w:sz w:val="22"/>
          <w:szCs w:val="22"/>
        </w:rPr>
      </w:pPr>
      <w:r w:rsidRPr="00A14EC0">
        <w:rPr>
          <w:rFonts w:asciiTheme="majorHAnsi" w:hAnsiTheme="majorHAnsi" w:cs="ýçÚ\ˇ"/>
          <w:sz w:val="22"/>
          <w:szCs w:val="22"/>
        </w:rPr>
        <w:t>Organizatör, her zaman Fiziksel Mesafeyi hesaba katarak, önceden kayıtlı çift sayısına göre soyunma odalarının sayısını ve büyüklüğünü ayarlayacaktır.</w:t>
      </w:r>
    </w:p>
    <w:p w14:paraId="0C755B84" w14:textId="77777777" w:rsidR="00926935" w:rsidRPr="00A14EC0" w:rsidRDefault="00817303" w:rsidP="007B4D96">
      <w:pPr>
        <w:spacing w:after="120"/>
        <w:ind w:firstLine="720"/>
        <w:jc w:val="both"/>
        <w:rPr>
          <w:rFonts w:asciiTheme="majorHAnsi" w:hAnsiTheme="majorHAnsi"/>
          <w:b/>
          <w:sz w:val="22"/>
          <w:szCs w:val="22"/>
        </w:rPr>
      </w:pPr>
      <w:r w:rsidRPr="00A14EC0">
        <w:rPr>
          <w:rFonts w:asciiTheme="majorHAnsi" w:hAnsiTheme="majorHAnsi"/>
          <w:b/>
          <w:sz w:val="22"/>
          <w:szCs w:val="22"/>
        </w:rPr>
        <w:t>Zaman Çizelgesi</w:t>
      </w:r>
    </w:p>
    <w:p w14:paraId="0D44A0FC" w14:textId="77777777" w:rsidR="00926935" w:rsidRPr="00A14EC0" w:rsidRDefault="00817303" w:rsidP="007B4D96">
      <w:pPr>
        <w:pStyle w:val="ListeParagraf"/>
        <w:widowControl w:val="0"/>
        <w:numPr>
          <w:ilvl w:val="0"/>
          <w:numId w:val="1"/>
        </w:numPr>
        <w:contextualSpacing w:val="0"/>
        <w:jc w:val="both"/>
        <w:rPr>
          <w:rFonts w:asciiTheme="majorHAnsi" w:hAnsiTheme="majorHAnsi" w:cs="ýçÚ\ˇ"/>
          <w:sz w:val="22"/>
          <w:szCs w:val="22"/>
        </w:rPr>
      </w:pPr>
      <w:r w:rsidRPr="00A14EC0">
        <w:rPr>
          <w:rFonts w:asciiTheme="majorHAnsi" w:hAnsiTheme="majorHAnsi" w:cs="ýçÚ\ˇ"/>
          <w:sz w:val="22"/>
          <w:szCs w:val="22"/>
        </w:rPr>
        <w:t>Başhakem ve organizatör, sporcuların soyunma odalarında yığılmaları önlemek için etkinlik programını hazırlayacaktır.</w:t>
      </w:r>
    </w:p>
    <w:p w14:paraId="1CE0A8B5" w14:textId="77777777" w:rsidR="00926935" w:rsidRPr="00A14EC0" w:rsidRDefault="00817303" w:rsidP="007B4D96">
      <w:pPr>
        <w:pStyle w:val="ListeParagraf"/>
        <w:widowControl w:val="0"/>
        <w:numPr>
          <w:ilvl w:val="0"/>
          <w:numId w:val="1"/>
        </w:numPr>
        <w:contextualSpacing w:val="0"/>
        <w:jc w:val="both"/>
        <w:rPr>
          <w:rFonts w:asciiTheme="majorHAnsi" w:hAnsiTheme="majorHAnsi" w:cs="ýçÚ\ˇ"/>
          <w:sz w:val="22"/>
          <w:szCs w:val="22"/>
        </w:rPr>
      </w:pPr>
      <w:r w:rsidRPr="00A14EC0">
        <w:rPr>
          <w:rFonts w:asciiTheme="majorHAnsi" w:hAnsiTheme="majorHAnsi" w:cs="ýçÚ\ˇ"/>
          <w:sz w:val="22"/>
          <w:szCs w:val="22"/>
        </w:rPr>
        <w:t>Yarışma programı, her yaş grubunun yarışması bir bölümde olacak şekilde ve bitiminde yarışma alanının boşaltılması için bloklar halinde hazırlanmalıdır.</w:t>
      </w:r>
    </w:p>
    <w:p w14:paraId="71B4F454" w14:textId="77777777" w:rsidR="00926935" w:rsidRPr="00A14EC0" w:rsidRDefault="00817303" w:rsidP="007B4D96">
      <w:pPr>
        <w:spacing w:before="120" w:after="120"/>
        <w:ind w:firstLine="720"/>
        <w:jc w:val="both"/>
        <w:rPr>
          <w:rFonts w:asciiTheme="majorHAnsi" w:hAnsiTheme="majorHAnsi"/>
          <w:b/>
          <w:sz w:val="22"/>
          <w:szCs w:val="22"/>
        </w:rPr>
      </w:pPr>
      <w:r w:rsidRPr="00A14EC0">
        <w:rPr>
          <w:rFonts w:asciiTheme="majorHAnsi" w:hAnsiTheme="majorHAnsi"/>
          <w:b/>
          <w:sz w:val="22"/>
          <w:szCs w:val="22"/>
        </w:rPr>
        <w:t>Yarışma alanına geliş</w:t>
      </w:r>
    </w:p>
    <w:p w14:paraId="460E2CC8" w14:textId="77777777" w:rsidR="00926935" w:rsidRPr="00A14EC0" w:rsidRDefault="00817303" w:rsidP="007B4D96">
      <w:pPr>
        <w:pStyle w:val="ListeParagraf"/>
        <w:numPr>
          <w:ilvl w:val="0"/>
          <w:numId w:val="1"/>
        </w:numPr>
        <w:spacing w:after="120"/>
        <w:contextualSpacing w:val="0"/>
        <w:jc w:val="both"/>
        <w:rPr>
          <w:rFonts w:asciiTheme="majorHAnsi" w:hAnsiTheme="majorHAnsi"/>
          <w:sz w:val="22"/>
          <w:szCs w:val="22"/>
        </w:rPr>
      </w:pPr>
      <w:r w:rsidRPr="00A14EC0">
        <w:rPr>
          <w:rFonts w:asciiTheme="majorHAnsi" w:hAnsiTheme="majorHAnsi" w:cs="ýçÚ\ˇ"/>
          <w:sz w:val="22"/>
          <w:szCs w:val="22"/>
        </w:rPr>
        <w:t>Sporcular, yarıştıkları kategorinin ilk turu başlamadan en erken 2 saat önce soyunma odasına girebilirler. Daha erken gelmeleri durumunda kendileri için ayrılan bir alanda kurallara uygun şekilde beklemeleri istenecektir. Zaman sınırı kayıt sırasında kontrol edilecektir.</w:t>
      </w:r>
    </w:p>
    <w:p w14:paraId="28D8CEA6" w14:textId="77777777" w:rsidR="00926935" w:rsidRPr="00A14EC0" w:rsidRDefault="00817303" w:rsidP="007B4D96">
      <w:pPr>
        <w:pStyle w:val="ListeParagraf"/>
        <w:numPr>
          <w:ilvl w:val="0"/>
          <w:numId w:val="1"/>
        </w:numPr>
        <w:spacing w:after="120"/>
        <w:contextualSpacing w:val="0"/>
        <w:jc w:val="both"/>
        <w:rPr>
          <w:rFonts w:asciiTheme="majorHAnsi" w:hAnsiTheme="majorHAnsi"/>
          <w:sz w:val="22"/>
          <w:szCs w:val="22"/>
        </w:rPr>
      </w:pPr>
      <w:r w:rsidRPr="00A14EC0">
        <w:rPr>
          <w:rFonts w:asciiTheme="majorHAnsi" w:hAnsiTheme="majorHAnsi" w:cs="ýçÚ\ˇ"/>
          <w:sz w:val="22"/>
          <w:szCs w:val="22"/>
        </w:rPr>
        <w:t>Yarışma alanının müsaitlik durumuna göre, erken gelen sporcular organizasyon tarafından kendileri için ayrılan bir bölüme alınacaktır. Bu bölüm seyirciden net bir şekilde izole edilmiş ve sporcuların mesafeli durabilecek ölçülerde olmalıdır.</w:t>
      </w:r>
    </w:p>
    <w:p w14:paraId="207C6F8D" w14:textId="77777777" w:rsidR="00926935" w:rsidRPr="00A14EC0" w:rsidRDefault="00817303" w:rsidP="007B4D96">
      <w:pPr>
        <w:spacing w:after="120"/>
        <w:ind w:firstLine="720"/>
        <w:jc w:val="both"/>
        <w:rPr>
          <w:rFonts w:asciiTheme="majorHAnsi" w:hAnsiTheme="majorHAnsi"/>
          <w:b/>
          <w:sz w:val="22"/>
          <w:szCs w:val="22"/>
        </w:rPr>
      </w:pPr>
      <w:r w:rsidRPr="00A14EC0">
        <w:rPr>
          <w:rFonts w:asciiTheme="majorHAnsi" w:hAnsiTheme="majorHAnsi"/>
          <w:b/>
          <w:sz w:val="22"/>
          <w:szCs w:val="22"/>
        </w:rPr>
        <w:t>Yarışma alanından ayrılma</w:t>
      </w:r>
    </w:p>
    <w:p w14:paraId="60D0455E" w14:textId="77777777" w:rsidR="00926935" w:rsidRPr="00A14EC0" w:rsidRDefault="00817303" w:rsidP="007B4D96">
      <w:pPr>
        <w:pStyle w:val="ListeParagraf"/>
        <w:numPr>
          <w:ilvl w:val="0"/>
          <w:numId w:val="1"/>
        </w:numPr>
        <w:spacing w:after="120"/>
        <w:contextualSpacing w:val="0"/>
        <w:jc w:val="both"/>
        <w:rPr>
          <w:rFonts w:asciiTheme="majorHAnsi" w:hAnsiTheme="majorHAnsi"/>
          <w:sz w:val="22"/>
          <w:szCs w:val="22"/>
        </w:rPr>
      </w:pPr>
      <w:r w:rsidRPr="00A14EC0">
        <w:rPr>
          <w:rFonts w:asciiTheme="majorHAnsi" w:hAnsiTheme="majorHAnsi"/>
          <w:sz w:val="22"/>
          <w:szCs w:val="22"/>
        </w:rPr>
        <w:t xml:space="preserve">Başhakem, organizatör veya görevli personel, sporculardan ödül sunumundan hemen sonra soyunma odasını boşaltmalarını isteyeceklerdir. </w:t>
      </w:r>
    </w:p>
    <w:p w14:paraId="31021C7D" w14:textId="77777777" w:rsidR="00926935" w:rsidRPr="00A14EC0" w:rsidRDefault="00817303" w:rsidP="007B4D96">
      <w:pPr>
        <w:pStyle w:val="ListeParagraf"/>
        <w:numPr>
          <w:ilvl w:val="0"/>
          <w:numId w:val="1"/>
        </w:numPr>
        <w:spacing w:after="120"/>
        <w:contextualSpacing w:val="0"/>
        <w:jc w:val="both"/>
        <w:rPr>
          <w:sz w:val="22"/>
          <w:szCs w:val="22"/>
        </w:rPr>
      </w:pPr>
      <w:r w:rsidRPr="00A14EC0">
        <w:rPr>
          <w:rFonts w:asciiTheme="majorHAnsi" w:hAnsiTheme="majorHAnsi" w:cs="ýçÚ\ˇ"/>
          <w:sz w:val="22"/>
          <w:szCs w:val="22"/>
        </w:rPr>
        <w:t>Yarışma alanının müsaitlik durumuna göre, yarışmaları sonlanan sporcuların diğer bölümleri izlemek istemeleri halinde organizasyon tarafından kendileri için ayrılan bir bölüme alınacaktır. Bu durumda sporculardan ek ücret talep edilmeyecektir.</w:t>
      </w:r>
    </w:p>
    <w:p w14:paraId="390BAC1F" w14:textId="77777777" w:rsidR="00926935" w:rsidRPr="00A14EC0" w:rsidRDefault="00817303" w:rsidP="007B4D96">
      <w:pPr>
        <w:spacing w:after="120"/>
        <w:ind w:firstLine="720"/>
        <w:jc w:val="both"/>
        <w:rPr>
          <w:rFonts w:asciiTheme="majorHAnsi" w:hAnsiTheme="majorHAnsi"/>
          <w:b/>
          <w:sz w:val="22"/>
          <w:szCs w:val="22"/>
        </w:rPr>
      </w:pPr>
      <w:r w:rsidRPr="00A14EC0">
        <w:rPr>
          <w:rFonts w:asciiTheme="majorHAnsi" w:hAnsiTheme="majorHAnsi"/>
          <w:b/>
          <w:sz w:val="22"/>
          <w:szCs w:val="22"/>
        </w:rPr>
        <w:t>Temizlik ve dezenfeksiyon</w:t>
      </w:r>
    </w:p>
    <w:p w14:paraId="0FD6EA65" w14:textId="77777777" w:rsidR="00926935" w:rsidRPr="00A14EC0" w:rsidRDefault="00817303" w:rsidP="007B4D96">
      <w:pPr>
        <w:pStyle w:val="ListeParagraf"/>
        <w:numPr>
          <w:ilvl w:val="0"/>
          <w:numId w:val="1"/>
        </w:numPr>
        <w:spacing w:after="120"/>
        <w:contextualSpacing w:val="0"/>
        <w:jc w:val="both"/>
        <w:rPr>
          <w:rFonts w:asciiTheme="majorHAnsi" w:hAnsiTheme="majorHAnsi"/>
          <w:sz w:val="22"/>
          <w:szCs w:val="22"/>
        </w:rPr>
      </w:pPr>
      <w:r w:rsidRPr="00A14EC0">
        <w:rPr>
          <w:rFonts w:asciiTheme="majorHAnsi" w:hAnsiTheme="majorHAnsi"/>
          <w:sz w:val="22"/>
          <w:szCs w:val="22"/>
        </w:rPr>
        <w:t xml:space="preserve">Soyunma odaları yarışma günü her bölüm sonunda </w:t>
      </w:r>
      <w:r w:rsidR="003E42F8" w:rsidRPr="00A14EC0">
        <w:rPr>
          <w:rFonts w:asciiTheme="majorHAnsi" w:hAnsiTheme="majorHAnsi"/>
          <w:sz w:val="22"/>
          <w:szCs w:val="22"/>
        </w:rPr>
        <w:t xml:space="preserve">havalandırılacak ve </w:t>
      </w:r>
      <w:r w:rsidRPr="00A14EC0">
        <w:rPr>
          <w:rFonts w:asciiTheme="majorHAnsi" w:hAnsiTheme="majorHAnsi"/>
          <w:sz w:val="22"/>
          <w:szCs w:val="22"/>
        </w:rPr>
        <w:t>dezenfek</w:t>
      </w:r>
      <w:r w:rsidR="003E42F8" w:rsidRPr="00A14EC0">
        <w:rPr>
          <w:rFonts w:asciiTheme="majorHAnsi" w:hAnsiTheme="majorHAnsi"/>
          <w:sz w:val="22"/>
          <w:szCs w:val="22"/>
        </w:rPr>
        <w:t>te</w:t>
      </w:r>
      <w:r w:rsidRPr="00A14EC0">
        <w:rPr>
          <w:rFonts w:asciiTheme="majorHAnsi" w:hAnsiTheme="majorHAnsi"/>
          <w:sz w:val="22"/>
          <w:szCs w:val="22"/>
        </w:rPr>
        <w:t xml:space="preserve"> </w:t>
      </w:r>
      <w:r w:rsidR="003E42F8" w:rsidRPr="00A14EC0">
        <w:rPr>
          <w:rFonts w:asciiTheme="majorHAnsi" w:hAnsiTheme="majorHAnsi"/>
          <w:sz w:val="22"/>
          <w:szCs w:val="22"/>
        </w:rPr>
        <w:t>edilecektir.</w:t>
      </w:r>
    </w:p>
    <w:p w14:paraId="42EAE2F5" w14:textId="77777777" w:rsidR="00926935" w:rsidRPr="00A14EC0" w:rsidRDefault="00817303" w:rsidP="007B4D96">
      <w:pPr>
        <w:pStyle w:val="ListeParagraf"/>
        <w:numPr>
          <w:ilvl w:val="0"/>
          <w:numId w:val="1"/>
        </w:numPr>
        <w:spacing w:after="120"/>
        <w:contextualSpacing w:val="0"/>
        <w:jc w:val="both"/>
        <w:rPr>
          <w:rFonts w:asciiTheme="majorHAnsi" w:hAnsiTheme="majorHAnsi"/>
          <w:sz w:val="22"/>
          <w:szCs w:val="22"/>
        </w:rPr>
      </w:pPr>
      <w:r w:rsidRPr="00A14EC0">
        <w:rPr>
          <w:rFonts w:asciiTheme="majorHAnsi" w:hAnsiTheme="majorHAnsi" w:cs="ýçÚ\ˇ"/>
          <w:sz w:val="22"/>
          <w:szCs w:val="22"/>
        </w:rPr>
        <w:t>Soyunma odaları her müsabaka gününün sonunda temizlenecek ve dezenfekte edilecektir.</w:t>
      </w:r>
    </w:p>
    <w:p w14:paraId="4811A8AB" w14:textId="77777777" w:rsidR="00926935" w:rsidRPr="00A14EC0" w:rsidRDefault="00817303" w:rsidP="007B4D96">
      <w:pPr>
        <w:pStyle w:val="ListeParagraf"/>
        <w:numPr>
          <w:ilvl w:val="0"/>
          <w:numId w:val="1"/>
        </w:numPr>
        <w:spacing w:after="120"/>
        <w:contextualSpacing w:val="0"/>
        <w:jc w:val="both"/>
        <w:rPr>
          <w:rFonts w:asciiTheme="majorHAnsi" w:hAnsiTheme="majorHAnsi"/>
          <w:sz w:val="22"/>
          <w:szCs w:val="22"/>
        </w:rPr>
      </w:pPr>
      <w:r w:rsidRPr="00A14EC0">
        <w:rPr>
          <w:rFonts w:asciiTheme="majorHAnsi" w:hAnsiTheme="majorHAnsi"/>
          <w:sz w:val="22"/>
          <w:szCs w:val="22"/>
        </w:rPr>
        <w:t>Her giyinme odasında ve ortak kullanılan alanlarda el dezenfektanı bulundurulması zorunludur.</w:t>
      </w:r>
    </w:p>
    <w:p w14:paraId="688095E4" w14:textId="77777777" w:rsidR="00926935" w:rsidRPr="00A14EC0" w:rsidRDefault="00817303" w:rsidP="007B4D96">
      <w:pPr>
        <w:pStyle w:val="ListeParagraf"/>
        <w:numPr>
          <w:ilvl w:val="0"/>
          <w:numId w:val="1"/>
        </w:numPr>
        <w:spacing w:after="120"/>
        <w:contextualSpacing w:val="0"/>
        <w:jc w:val="both"/>
        <w:rPr>
          <w:rFonts w:asciiTheme="majorHAnsi" w:hAnsiTheme="majorHAnsi"/>
          <w:sz w:val="22"/>
          <w:szCs w:val="22"/>
        </w:rPr>
      </w:pPr>
      <w:r w:rsidRPr="00A14EC0">
        <w:rPr>
          <w:rFonts w:asciiTheme="majorHAnsi" w:hAnsiTheme="majorHAnsi" w:cs="ýçÚ\ˇ"/>
          <w:sz w:val="22"/>
          <w:szCs w:val="22"/>
        </w:rPr>
        <w:t>Kapı kolları, klozet kolları, banyo bataryası, kulpları vs. günde</w:t>
      </w:r>
      <w:r w:rsidRPr="00A14EC0">
        <w:rPr>
          <w:rFonts w:asciiTheme="majorHAnsi" w:hAnsiTheme="majorHAnsi"/>
          <w:sz w:val="22"/>
          <w:szCs w:val="22"/>
        </w:rPr>
        <w:t xml:space="preserve"> en az 3 kez dezenfekte edilecektir.</w:t>
      </w:r>
    </w:p>
    <w:p w14:paraId="280329A4" w14:textId="77777777" w:rsidR="00926935" w:rsidRPr="00A14EC0" w:rsidRDefault="00817303" w:rsidP="007B4D96">
      <w:pPr>
        <w:spacing w:after="120"/>
        <w:ind w:firstLine="720"/>
        <w:jc w:val="both"/>
        <w:rPr>
          <w:rFonts w:asciiTheme="majorHAnsi" w:hAnsiTheme="majorHAnsi"/>
          <w:b/>
          <w:sz w:val="22"/>
          <w:szCs w:val="22"/>
        </w:rPr>
      </w:pPr>
      <w:r w:rsidRPr="00A14EC0">
        <w:rPr>
          <w:rFonts w:asciiTheme="majorHAnsi" w:hAnsiTheme="majorHAnsi"/>
          <w:b/>
          <w:sz w:val="22"/>
          <w:szCs w:val="22"/>
        </w:rPr>
        <w:t>Giriş kısıtlaması</w:t>
      </w:r>
    </w:p>
    <w:p w14:paraId="1C613BF1" w14:textId="77777777" w:rsidR="00926935" w:rsidRPr="00A14EC0" w:rsidRDefault="00817303" w:rsidP="007B4D96">
      <w:pPr>
        <w:pStyle w:val="ListeParagraf"/>
        <w:numPr>
          <w:ilvl w:val="0"/>
          <w:numId w:val="1"/>
        </w:numPr>
        <w:spacing w:after="120"/>
        <w:contextualSpacing w:val="0"/>
        <w:jc w:val="both"/>
        <w:rPr>
          <w:rFonts w:asciiTheme="majorHAnsi" w:hAnsiTheme="majorHAnsi"/>
          <w:sz w:val="22"/>
          <w:szCs w:val="22"/>
        </w:rPr>
      </w:pPr>
      <w:r w:rsidRPr="00A14EC0">
        <w:rPr>
          <w:rFonts w:asciiTheme="majorHAnsi" w:hAnsiTheme="majorHAnsi" w:cs="ýçÚ\ˇ"/>
          <w:sz w:val="22"/>
          <w:szCs w:val="22"/>
          <w:lang w:val="tr-TR"/>
        </w:rPr>
        <w:t>Seyircilerin, ziyaretçilerin ve diğer kişilerin sporcu soyunma odasına girmesine izin verilmeyecek. Sadece aşağıda belirtilen kişilerin sporcuların giyinme odasına girmesine izin verilecektir:</w:t>
      </w:r>
    </w:p>
    <w:p w14:paraId="59454B57" w14:textId="77777777" w:rsidR="00926935" w:rsidRPr="00A14EC0" w:rsidRDefault="00817303" w:rsidP="007B4D96">
      <w:pPr>
        <w:pStyle w:val="ListeParagraf"/>
        <w:numPr>
          <w:ilvl w:val="0"/>
          <w:numId w:val="11"/>
        </w:numPr>
        <w:spacing w:after="120"/>
        <w:contextualSpacing w:val="0"/>
        <w:jc w:val="both"/>
        <w:rPr>
          <w:rFonts w:asciiTheme="majorHAnsi" w:hAnsiTheme="majorHAnsi"/>
          <w:sz w:val="22"/>
          <w:szCs w:val="22"/>
        </w:rPr>
      </w:pPr>
      <w:r w:rsidRPr="00A14EC0">
        <w:rPr>
          <w:rFonts w:asciiTheme="majorHAnsi" w:hAnsiTheme="majorHAnsi" w:cs="ýçÚ\ˇ"/>
          <w:sz w:val="22"/>
          <w:szCs w:val="22"/>
          <w:lang w:val="tr-TR"/>
        </w:rPr>
        <w:lastRenderedPageBreak/>
        <w:t>Sporcular</w:t>
      </w:r>
    </w:p>
    <w:p w14:paraId="52682AB0" w14:textId="025CD8EA" w:rsidR="00926935" w:rsidRPr="00A14EC0" w:rsidRDefault="00817303" w:rsidP="007B4D96">
      <w:pPr>
        <w:pStyle w:val="ListeParagraf"/>
        <w:numPr>
          <w:ilvl w:val="0"/>
          <w:numId w:val="11"/>
        </w:numPr>
        <w:spacing w:after="120"/>
        <w:contextualSpacing w:val="0"/>
        <w:jc w:val="both"/>
        <w:rPr>
          <w:sz w:val="22"/>
          <w:szCs w:val="22"/>
        </w:rPr>
      </w:pPr>
      <w:r w:rsidRPr="00A14EC0">
        <w:rPr>
          <w:rFonts w:asciiTheme="majorHAnsi" w:hAnsiTheme="majorHAnsi" w:cs="ýçÚ\ˇ"/>
          <w:sz w:val="22"/>
          <w:szCs w:val="22"/>
          <w:lang w:val="tr-TR"/>
        </w:rPr>
        <w:t>Reşit olmayan spor</w:t>
      </w:r>
      <w:r w:rsidR="00091EF0" w:rsidRPr="00A14EC0">
        <w:rPr>
          <w:rFonts w:asciiTheme="majorHAnsi" w:hAnsiTheme="majorHAnsi" w:cs="ýçÚ\ˇ"/>
          <w:sz w:val="22"/>
          <w:szCs w:val="22"/>
          <w:lang w:val="tr-TR"/>
        </w:rPr>
        <w:t>cularla 1 görevli/</w:t>
      </w:r>
      <w:r w:rsidRPr="00A14EC0">
        <w:rPr>
          <w:rFonts w:asciiTheme="majorHAnsi" w:hAnsiTheme="majorHAnsi" w:cs="ýçÚ\ˇ"/>
          <w:sz w:val="22"/>
          <w:szCs w:val="22"/>
          <w:lang w:val="tr-TR"/>
        </w:rPr>
        <w:t>koç</w:t>
      </w:r>
      <w:r w:rsidR="00091EF0" w:rsidRPr="00A14EC0">
        <w:rPr>
          <w:rFonts w:asciiTheme="majorHAnsi" w:hAnsiTheme="majorHAnsi" w:cs="ýçÚ\ˇ"/>
          <w:sz w:val="22"/>
          <w:szCs w:val="22"/>
          <w:lang w:val="tr-TR"/>
        </w:rPr>
        <w:t xml:space="preserve">. </w:t>
      </w:r>
      <w:r w:rsidRPr="00A14EC0">
        <w:rPr>
          <w:rFonts w:ascii="Calibri" w:hAnsi="Calibri" w:cs="ýçÚ\ˇ"/>
          <w:sz w:val="22"/>
          <w:szCs w:val="22"/>
          <w:lang w:val="tr-TR"/>
        </w:rPr>
        <w:t xml:space="preserve">Görevli kişi her kulüp için önceden </w:t>
      </w:r>
      <w:r w:rsidR="00091EF0" w:rsidRPr="00A14EC0">
        <w:rPr>
          <w:rFonts w:ascii="Calibri" w:hAnsi="Calibri" w:cs="ýçÚ\ˇ"/>
          <w:sz w:val="22"/>
          <w:szCs w:val="22"/>
          <w:lang w:val="tr-TR"/>
        </w:rPr>
        <w:t>belirtilecek</w:t>
      </w:r>
      <w:r w:rsidRPr="00A14EC0">
        <w:rPr>
          <w:rFonts w:ascii="Calibri" w:hAnsi="Calibri" w:cs="ýçÚ\ˇ"/>
          <w:sz w:val="22"/>
          <w:szCs w:val="22"/>
          <w:lang w:val="tr-TR"/>
        </w:rPr>
        <w:t>. Erkek ve kız soyunma odaları için her kulüp ayrı birer görevli tanımlayabilir.</w:t>
      </w:r>
    </w:p>
    <w:p w14:paraId="013A72DD" w14:textId="77777777" w:rsidR="00926935" w:rsidRPr="00A14EC0" w:rsidRDefault="00817303" w:rsidP="007B4D96">
      <w:pPr>
        <w:pStyle w:val="ListeParagraf"/>
        <w:numPr>
          <w:ilvl w:val="0"/>
          <w:numId w:val="11"/>
        </w:numPr>
        <w:spacing w:after="120"/>
        <w:contextualSpacing w:val="0"/>
        <w:jc w:val="both"/>
        <w:rPr>
          <w:rFonts w:asciiTheme="majorHAnsi" w:hAnsiTheme="majorHAnsi"/>
          <w:sz w:val="22"/>
          <w:szCs w:val="22"/>
        </w:rPr>
      </w:pPr>
      <w:r w:rsidRPr="00A14EC0">
        <w:rPr>
          <w:rFonts w:asciiTheme="majorHAnsi" w:hAnsiTheme="majorHAnsi" w:cs="ýçÚ\ˇ"/>
          <w:sz w:val="22"/>
          <w:szCs w:val="22"/>
          <w:lang w:val="tr-TR"/>
        </w:rPr>
        <w:t>Temizlik personeli</w:t>
      </w:r>
    </w:p>
    <w:p w14:paraId="3A55425B" w14:textId="77777777" w:rsidR="00926935" w:rsidRPr="00A14EC0" w:rsidRDefault="00817303" w:rsidP="007B4D96">
      <w:pPr>
        <w:pStyle w:val="ListeParagraf"/>
        <w:numPr>
          <w:ilvl w:val="0"/>
          <w:numId w:val="11"/>
        </w:numPr>
        <w:spacing w:after="120"/>
        <w:contextualSpacing w:val="0"/>
        <w:jc w:val="both"/>
        <w:rPr>
          <w:rFonts w:asciiTheme="majorHAnsi" w:hAnsiTheme="majorHAnsi"/>
          <w:sz w:val="22"/>
          <w:szCs w:val="22"/>
        </w:rPr>
      </w:pPr>
      <w:r w:rsidRPr="00A14EC0">
        <w:rPr>
          <w:rFonts w:asciiTheme="majorHAnsi" w:hAnsiTheme="majorHAnsi" w:cs="ýçÚ\ˇ"/>
          <w:sz w:val="22"/>
          <w:szCs w:val="22"/>
          <w:lang w:val="tr-TR"/>
        </w:rPr>
        <w:t>Görevli organizasyon personeli</w:t>
      </w:r>
    </w:p>
    <w:p w14:paraId="73DF6E21" w14:textId="77777777" w:rsidR="00926935" w:rsidRPr="00A14EC0" w:rsidRDefault="00817303" w:rsidP="007B4D96">
      <w:pPr>
        <w:pStyle w:val="ListeParagraf"/>
        <w:numPr>
          <w:ilvl w:val="0"/>
          <w:numId w:val="11"/>
        </w:numPr>
        <w:spacing w:after="120"/>
        <w:contextualSpacing w:val="0"/>
        <w:jc w:val="both"/>
        <w:rPr>
          <w:rFonts w:asciiTheme="majorHAnsi" w:hAnsiTheme="majorHAnsi"/>
          <w:sz w:val="22"/>
          <w:szCs w:val="22"/>
        </w:rPr>
      </w:pPr>
      <w:r w:rsidRPr="00A14EC0">
        <w:rPr>
          <w:rFonts w:asciiTheme="majorHAnsi" w:hAnsiTheme="majorHAnsi" w:cs="ýçÚ\ˇ"/>
          <w:sz w:val="22"/>
          <w:szCs w:val="22"/>
          <w:lang w:val="tr-TR"/>
        </w:rPr>
        <w:t>Başhakem</w:t>
      </w:r>
    </w:p>
    <w:p w14:paraId="1A341C9E" w14:textId="77777777" w:rsidR="00926935" w:rsidRPr="00A14EC0" w:rsidRDefault="00926935" w:rsidP="007B4D96">
      <w:pPr>
        <w:jc w:val="both"/>
        <w:rPr>
          <w:rFonts w:asciiTheme="majorHAnsi" w:hAnsiTheme="majorHAnsi"/>
          <w:sz w:val="22"/>
          <w:szCs w:val="22"/>
        </w:rPr>
      </w:pPr>
    </w:p>
    <w:p w14:paraId="5C3A9F61" w14:textId="77777777" w:rsidR="00926935" w:rsidRPr="00A14EC0" w:rsidRDefault="00817303" w:rsidP="007B4D96">
      <w:pPr>
        <w:shd w:val="clear" w:color="auto" w:fill="F2F2F2" w:themeFill="background1" w:themeFillShade="F2"/>
        <w:spacing w:after="240"/>
        <w:jc w:val="both"/>
        <w:rPr>
          <w:rFonts w:asciiTheme="majorHAnsi" w:hAnsiTheme="majorHAnsi"/>
          <w:b/>
          <w:sz w:val="22"/>
          <w:szCs w:val="22"/>
        </w:rPr>
      </w:pPr>
      <w:r w:rsidRPr="00A14EC0">
        <w:rPr>
          <w:rFonts w:asciiTheme="majorHAnsi" w:hAnsiTheme="majorHAnsi"/>
          <w:b/>
          <w:sz w:val="22"/>
          <w:szCs w:val="22"/>
        </w:rPr>
        <w:t>Madde 7</w:t>
      </w:r>
      <w:r w:rsidRPr="00A14EC0">
        <w:rPr>
          <w:rFonts w:asciiTheme="majorHAnsi" w:hAnsiTheme="majorHAnsi"/>
          <w:b/>
          <w:sz w:val="22"/>
          <w:szCs w:val="22"/>
        </w:rPr>
        <w:tab/>
        <w:t xml:space="preserve"> Isınma turları ve ısınma alanı</w:t>
      </w:r>
    </w:p>
    <w:p w14:paraId="50013F1A" w14:textId="77777777" w:rsidR="003F73BA" w:rsidRPr="00A14EC0" w:rsidRDefault="00091EF0" w:rsidP="007B4D96">
      <w:pPr>
        <w:pStyle w:val="ListeParagraf"/>
        <w:widowControl w:val="0"/>
        <w:numPr>
          <w:ilvl w:val="0"/>
          <w:numId w:val="12"/>
        </w:numPr>
        <w:contextualSpacing w:val="0"/>
        <w:rPr>
          <w:rFonts w:asciiTheme="majorHAnsi" w:hAnsiTheme="majorHAnsi" w:cs="ýçÚ\ˇ"/>
          <w:sz w:val="22"/>
          <w:szCs w:val="22"/>
          <w:lang w:val="tr-TR"/>
        </w:rPr>
      </w:pPr>
      <w:r w:rsidRPr="00A14EC0">
        <w:rPr>
          <w:rFonts w:asciiTheme="majorHAnsi" w:hAnsiTheme="majorHAnsi" w:cs="ýçÚ\ˇ"/>
          <w:sz w:val="22"/>
          <w:szCs w:val="22"/>
          <w:lang w:val="tr-TR"/>
        </w:rPr>
        <w:t>I</w:t>
      </w:r>
      <w:r w:rsidR="00817303" w:rsidRPr="00A14EC0">
        <w:rPr>
          <w:rFonts w:asciiTheme="majorHAnsi" w:hAnsiTheme="majorHAnsi" w:cs="ýçÚ\ˇ"/>
          <w:sz w:val="22"/>
          <w:szCs w:val="22"/>
          <w:lang w:val="tr-TR"/>
        </w:rPr>
        <w:t>sınma alanına</w:t>
      </w:r>
      <w:r w:rsidRPr="00A14EC0">
        <w:rPr>
          <w:rFonts w:asciiTheme="majorHAnsi" w:hAnsiTheme="majorHAnsi" w:cs="ýçÚ\ˇ"/>
          <w:sz w:val="22"/>
          <w:szCs w:val="22"/>
          <w:lang w:val="tr-TR"/>
        </w:rPr>
        <w:t xml:space="preserve"> sadece yarışan sporcuların girmesine izin verilecektir. </w:t>
      </w:r>
    </w:p>
    <w:p w14:paraId="5ADEB3BE" w14:textId="77777777" w:rsidR="00926935" w:rsidRPr="00A14EC0" w:rsidRDefault="003F73BA" w:rsidP="007B4D96">
      <w:pPr>
        <w:pStyle w:val="ListeParagraf"/>
        <w:widowControl w:val="0"/>
        <w:ind w:left="1080"/>
        <w:contextualSpacing w:val="0"/>
        <w:rPr>
          <w:sz w:val="22"/>
          <w:szCs w:val="22"/>
        </w:rPr>
      </w:pPr>
      <w:r w:rsidRPr="00A14EC0">
        <w:rPr>
          <w:rFonts w:asciiTheme="majorHAnsi" w:hAnsiTheme="majorHAnsi" w:cs="ýçÚ\ˇ"/>
          <w:sz w:val="22"/>
          <w:szCs w:val="22"/>
          <w:lang w:val="tr-TR"/>
        </w:rPr>
        <w:t>M</w:t>
      </w:r>
      <w:r w:rsidR="00091EF0" w:rsidRPr="00A14EC0">
        <w:rPr>
          <w:rFonts w:asciiTheme="majorHAnsi" w:hAnsiTheme="majorHAnsi" w:cs="ýçÚ\ˇ"/>
          <w:sz w:val="22"/>
          <w:szCs w:val="22"/>
          <w:lang w:val="tr-TR"/>
        </w:rPr>
        <w:t>inikler yaş kategorisinde yarışan s</w:t>
      </w:r>
      <w:r w:rsidRPr="00A14EC0">
        <w:rPr>
          <w:rFonts w:asciiTheme="majorHAnsi" w:hAnsiTheme="majorHAnsi" w:cs="ýçÚ\ˇ"/>
          <w:sz w:val="22"/>
          <w:szCs w:val="22"/>
          <w:lang w:val="tr-TR"/>
        </w:rPr>
        <w:t xml:space="preserve">porcular için (önceden bildirilmek şartıyla) </w:t>
      </w:r>
      <w:r w:rsidR="00091EF0" w:rsidRPr="00A14EC0">
        <w:rPr>
          <w:rFonts w:asciiTheme="majorHAnsi" w:hAnsiTheme="majorHAnsi" w:cs="ýçÚ\ˇ"/>
          <w:sz w:val="22"/>
          <w:szCs w:val="22"/>
          <w:lang w:val="tr-TR"/>
        </w:rPr>
        <w:t xml:space="preserve"> </w:t>
      </w:r>
      <w:r w:rsidRPr="00A14EC0">
        <w:rPr>
          <w:rFonts w:asciiTheme="majorHAnsi" w:hAnsiTheme="majorHAnsi" w:cs="ýçÚ\ˇ"/>
          <w:sz w:val="22"/>
          <w:szCs w:val="22"/>
          <w:lang w:val="tr-TR"/>
        </w:rPr>
        <w:t xml:space="preserve">antrenör/görevli </w:t>
      </w:r>
      <w:r w:rsidR="00091EF0" w:rsidRPr="00A14EC0">
        <w:rPr>
          <w:rFonts w:asciiTheme="majorHAnsi" w:hAnsiTheme="majorHAnsi" w:cs="ýçÚ\ˇ"/>
          <w:sz w:val="22"/>
          <w:szCs w:val="22"/>
          <w:lang w:val="tr-TR"/>
        </w:rPr>
        <w:t>bulundurulmasına</w:t>
      </w:r>
      <w:r w:rsidRPr="00A14EC0">
        <w:rPr>
          <w:rFonts w:asciiTheme="majorHAnsi" w:hAnsiTheme="majorHAnsi" w:cs="ýçÚ\ˇ"/>
          <w:sz w:val="22"/>
          <w:szCs w:val="22"/>
          <w:lang w:val="tr-TR"/>
        </w:rPr>
        <w:t xml:space="preserve"> müsaade edilecektir.</w:t>
      </w:r>
    </w:p>
    <w:p w14:paraId="6BFF3DB6" w14:textId="48F52B7B" w:rsidR="00926935" w:rsidRPr="00A14EC0" w:rsidRDefault="00817303" w:rsidP="007B4D96">
      <w:pPr>
        <w:pStyle w:val="ListeParagraf"/>
        <w:widowControl w:val="0"/>
        <w:numPr>
          <w:ilvl w:val="0"/>
          <w:numId w:val="12"/>
        </w:numPr>
        <w:spacing w:after="240"/>
        <w:ind w:left="1077" w:hanging="357"/>
        <w:contextualSpacing w:val="0"/>
        <w:jc w:val="both"/>
        <w:rPr>
          <w:rFonts w:asciiTheme="majorHAnsi" w:hAnsiTheme="majorHAnsi" w:cs="ýçÚ\ˇ"/>
          <w:sz w:val="22"/>
          <w:szCs w:val="22"/>
          <w:lang w:val="tr-TR"/>
        </w:rPr>
      </w:pPr>
      <w:r w:rsidRPr="00A14EC0">
        <w:rPr>
          <w:rFonts w:asciiTheme="majorHAnsi" w:hAnsiTheme="majorHAnsi" w:cs="ýçÚ\ˇ"/>
          <w:sz w:val="22"/>
          <w:szCs w:val="22"/>
          <w:lang w:val="tr-TR"/>
        </w:rPr>
        <w:t>Aşırı kalabalık oluşmasını engellemek için görevliler ısınma alanında makul miktarda sporcu girişine izin verecektir.</w:t>
      </w:r>
    </w:p>
    <w:p w14:paraId="39EF6E45" w14:textId="77777777" w:rsidR="00926935" w:rsidRPr="00A14EC0" w:rsidRDefault="00817303" w:rsidP="007B4D96">
      <w:pPr>
        <w:shd w:val="clear" w:color="auto" w:fill="F2F2F2" w:themeFill="background1" w:themeFillShade="F2"/>
        <w:spacing w:after="240"/>
        <w:jc w:val="both"/>
        <w:rPr>
          <w:rFonts w:asciiTheme="majorHAnsi" w:hAnsiTheme="majorHAnsi"/>
          <w:b/>
          <w:sz w:val="22"/>
          <w:szCs w:val="22"/>
        </w:rPr>
      </w:pPr>
      <w:r w:rsidRPr="00A14EC0">
        <w:rPr>
          <w:rFonts w:asciiTheme="majorHAnsi" w:hAnsiTheme="majorHAnsi"/>
          <w:b/>
          <w:sz w:val="22"/>
          <w:szCs w:val="22"/>
        </w:rPr>
        <w:t>Madde 8</w:t>
      </w:r>
      <w:r w:rsidRPr="00A14EC0">
        <w:rPr>
          <w:rFonts w:asciiTheme="majorHAnsi" w:hAnsiTheme="majorHAnsi"/>
          <w:b/>
          <w:sz w:val="22"/>
          <w:szCs w:val="22"/>
        </w:rPr>
        <w:tab/>
        <w:t xml:space="preserve"> Hakem Alanı</w:t>
      </w:r>
    </w:p>
    <w:p w14:paraId="7D122DA5" w14:textId="77777777" w:rsidR="00E50DF4" w:rsidRPr="00A14EC0" w:rsidRDefault="00817303" w:rsidP="007B4D96">
      <w:pPr>
        <w:pStyle w:val="ListeParagraf"/>
        <w:widowControl w:val="0"/>
        <w:numPr>
          <w:ilvl w:val="0"/>
          <w:numId w:val="36"/>
        </w:numPr>
        <w:contextualSpacing w:val="0"/>
        <w:rPr>
          <w:rFonts w:asciiTheme="majorHAnsi" w:hAnsiTheme="majorHAnsi" w:cs="ýçÚ\ˇ"/>
          <w:sz w:val="22"/>
          <w:szCs w:val="22"/>
          <w:lang w:val="tr-TR"/>
        </w:rPr>
      </w:pPr>
      <w:r w:rsidRPr="00A14EC0">
        <w:rPr>
          <w:rFonts w:asciiTheme="majorHAnsi" w:hAnsiTheme="majorHAnsi" w:cs="ýçÚ\ˇ"/>
          <w:sz w:val="22"/>
          <w:szCs w:val="22"/>
          <w:lang w:val="tr-TR"/>
        </w:rPr>
        <w:t>Hakem odası, görevli sayısına göre fiziksel mesafe göz önünde bulundurarak seçilecektir.</w:t>
      </w:r>
    </w:p>
    <w:p w14:paraId="34FE17A4" w14:textId="77777777" w:rsidR="00E50DF4" w:rsidRPr="00A14EC0" w:rsidRDefault="00817303" w:rsidP="007B4D96">
      <w:pPr>
        <w:pStyle w:val="ListeParagraf"/>
        <w:widowControl w:val="0"/>
        <w:numPr>
          <w:ilvl w:val="0"/>
          <w:numId w:val="36"/>
        </w:numPr>
        <w:contextualSpacing w:val="0"/>
        <w:rPr>
          <w:rFonts w:asciiTheme="majorHAnsi" w:hAnsiTheme="majorHAnsi" w:cs="ýçÚ\ˇ"/>
          <w:sz w:val="22"/>
          <w:szCs w:val="22"/>
          <w:lang w:val="tr-TR"/>
        </w:rPr>
      </w:pPr>
      <w:r w:rsidRPr="00A14EC0">
        <w:rPr>
          <w:rFonts w:asciiTheme="majorHAnsi" w:hAnsiTheme="majorHAnsi" w:cs="ýçÚ\ˇ"/>
          <w:sz w:val="22"/>
          <w:szCs w:val="22"/>
          <w:lang w:val="tr-TR"/>
        </w:rPr>
        <w:t>Hakemlerin bulunduğu alan her müsabaka gününden sonra temizlenecek ve dezenfekte edilecektir. Birden fazla Hakem heyeti olması durumunda, dezenfeksiyon her yarışma bölümünden ve Hakem heyeti değişikliğinden sonra yapılacaktır.</w:t>
      </w:r>
    </w:p>
    <w:p w14:paraId="1C95245A" w14:textId="77777777" w:rsidR="00E50DF4" w:rsidRPr="00A14EC0" w:rsidRDefault="00817303" w:rsidP="007B4D96">
      <w:pPr>
        <w:pStyle w:val="ListeParagraf"/>
        <w:widowControl w:val="0"/>
        <w:numPr>
          <w:ilvl w:val="0"/>
          <w:numId w:val="36"/>
        </w:numPr>
        <w:contextualSpacing w:val="0"/>
        <w:rPr>
          <w:rFonts w:asciiTheme="majorHAnsi" w:hAnsiTheme="majorHAnsi" w:cs="ýçÚ\ˇ"/>
          <w:sz w:val="22"/>
          <w:szCs w:val="22"/>
          <w:lang w:val="tr-TR"/>
        </w:rPr>
      </w:pPr>
      <w:r w:rsidRPr="00A14EC0">
        <w:rPr>
          <w:rFonts w:asciiTheme="majorHAnsi" w:hAnsiTheme="majorHAnsi" w:cs="ýçÚ\ˇ"/>
          <w:sz w:val="22"/>
          <w:szCs w:val="22"/>
          <w:lang w:val="tr-TR"/>
        </w:rPr>
        <w:t>Oturma yerleri arasındaki fiziksel mesafe, kurallara uygun şekilde ayarlanacaktır.</w:t>
      </w:r>
    </w:p>
    <w:p w14:paraId="6D9B6B9C" w14:textId="77777777" w:rsidR="00E50DF4" w:rsidRPr="00A14EC0" w:rsidRDefault="00817303" w:rsidP="007B4D96">
      <w:pPr>
        <w:pStyle w:val="ListeParagraf"/>
        <w:widowControl w:val="0"/>
        <w:numPr>
          <w:ilvl w:val="0"/>
          <w:numId w:val="36"/>
        </w:numPr>
        <w:contextualSpacing w:val="0"/>
        <w:rPr>
          <w:rFonts w:asciiTheme="majorHAnsi" w:hAnsiTheme="majorHAnsi" w:cs="ýçÚ\ˇ"/>
          <w:sz w:val="22"/>
          <w:szCs w:val="22"/>
          <w:lang w:val="tr-TR"/>
        </w:rPr>
      </w:pPr>
      <w:r w:rsidRPr="00A14EC0">
        <w:rPr>
          <w:rFonts w:asciiTheme="majorHAnsi" w:hAnsiTheme="majorHAnsi" w:cs="ýçÚ\ˇ"/>
          <w:sz w:val="22"/>
          <w:szCs w:val="22"/>
          <w:lang w:val="tr-TR"/>
        </w:rPr>
        <w:t>Servis edilen yiyecekler ayrı ayrı paketlenmelidir. Tek kullanımlık çatal bıçak tercih edilmelidir. Hakemler yarışma günü aynı oturma düzenini korumalıdır.</w:t>
      </w:r>
    </w:p>
    <w:p w14:paraId="628B6A99" w14:textId="2059B973" w:rsidR="00926935" w:rsidRPr="00A14EC0" w:rsidRDefault="00817303" w:rsidP="007B4D96">
      <w:pPr>
        <w:pStyle w:val="ListeParagraf"/>
        <w:widowControl w:val="0"/>
        <w:numPr>
          <w:ilvl w:val="0"/>
          <w:numId w:val="36"/>
        </w:numPr>
        <w:spacing w:after="240"/>
        <w:ind w:left="1077" w:hanging="357"/>
        <w:contextualSpacing w:val="0"/>
        <w:rPr>
          <w:rFonts w:asciiTheme="majorHAnsi" w:hAnsiTheme="majorHAnsi" w:cs="ýçÚ\ˇ"/>
          <w:sz w:val="22"/>
          <w:szCs w:val="22"/>
          <w:lang w:val="tr-TR"/>
        </w:rPr>
      </w:pPr>
      <w:r w:rsidRPr="00A14EC0">
        <w:rPr>
          <w:rFonts w:asciiTheme="majorHAnsi" w:hAnsiTheme="majorHAnsi"/>
          <w:sz w:val="22"/>
          <w:szCs w:val="22"/>
        </w:rPr>
        <w:t>Organizatör, hakem alanında</w:t>
      </w:r>
      <w:r w:rsidR="00346EF7">
        <w:rPr>
          <w:rFonts w:asciiTheme="majorHAnsi" w:hAnsiTheme="majorHAnsi"/>
          <w:sz w:val="22"/>
          <w:szCs w:val="22"/>
        </w:rPr>
        <w:t>,</w:t>
      </w:r>
      <w:r w:rsidRPr="00A14EC0">
        <w:rPr>
          <w:rFonts w:asciiTheme="majorHAnsi" w:hAnsiTheme="majorHAnsi"/>
          <w:sz w:val="22"/>
          <w:szCs w:val="22"/>
        </w:rPr>
        <w:t xml:space="preserve"> hakemler için antibakteriyel jel sağlamalıdır.</w:t>
      </w:r>
    </w:p>
    <w:p w14:paraId="19854800" w14:textId="77777777" w:rsidR="00926935" w:rsidRPr="00A14EC0" w:rsidRDefault="00817303" w:rsidP="007B4D96">
      <w:pPr>
        <w:shd w:val="clear" w:color="auto" w:fill="F2F2F2" w:themeFill="background1" w:themeFillShade="F2"/>
        <w:spacing w:before="120" w:after="240"/>
        <w:jc w:val="both"/>
        <w:rPr>
          <w:rFonts w:asciiTheme="majorHAnsi" w:hAnsiTheme="majorHAnsi"/>
          <w:b/>
          <w:sz w:val="22"/>
          <w:szCs w:val="22"/>
        </w:rPr>
      </w:pPr>
      <w:r w:rsidRPr="00A14EC0">
        <w:rPr>
          <w:rFonts w:asciiTheme="majorHAnsi" w:hAnsiTheme="majorHAnsi"/>
          <w:b/>
          <w:sz w:val="22"/>
          <w:szCs w:val="22"/>
        </w:rPr>
        <w:t>Madde 9</w:t>
      </w:r>
      <w:r w:rsidRPr="00A14EC0">
        <w:rPr>
          <w:rFonts w:asciiTheme="majorHAnsi" w:hAnsiTheme="majorHAnsi"/>
          <w:b/>
          <w:sz w:val="22"/>
          <w:szCs w:val="22"/>
        </w:rPr>
        <w:tab/>
        <w:t xml:space="preserve"> Hakemler</w:t>
      </w:r>
    </w:p>
    <w:p w14:paraId="2927E85D" w14:textId="77777777" w:rsidR="00926935" w:rsidRPr="00A14EC0" w:rsidRDefault="00817303" w:rsidP="007B4D96">
      <w:pPr>
        <w:pStyle w:val="ListeParagraf"/>
        <w:widowControl w:val="0"/>
        <w:numPr>
          <w:ilvl w:val="0"/>
          <w:numId w:val="14"/>
        </w:numPr>
        <w:contextualSpacing w:val="0"/>
        <w:jc w:val="both"/>
        <w:rPr>
          <w:rFonts w:asciiTheme="majorHAnsi" w:hAnsiTheme="majorHAnsi" w:cs="ýçÚ\ˇ"/>
          <w:sz w:val="22"/>
          <w:szCs w:val="22"/>
          <w:lang w:val="tr-TR"/>
        </w:rPr>
      </w:pPr>
      <w:r w:rsidRPr="00A14EC0">
        <w:rPr>
          <w:rFonts w:asciiTheme="majorHAnsi" w:hAnsiTheme="majorHAnsi" w:cs="ýçÚ\ˇ"/>
          <w:sz w:val="22"/>
          <w:szCs w:val="22"/>
          <w:lang w:val="tr-TR"/>
        </w:rPr>
        <w:t>Hakemler, değerlendirme için kullandıkları cihazları (PDA) diğer meslektaşları ile değiş tokuş etmeyecek, mümkün değilse, sadece önceden dezenfekte edilmiş PDA kullanılacaktır.</w:t>
      </w:r>
    </w:p>
    <w:p w14:paraId="7B0A12BF" w14:textId="77777777" w:rsidR="00926935" w:rsidRPr="00A14EC0" w:rsidRDefault="00817303" w:rsidP="007B4D96">
      <w:pPr>
        <w:pStyle w:val="ListeParagraf"/>
        <w:widowControl w:val="0"/>
        <w:numPr>
          <w:ilvl w:val="0"/>
          <w:numId w:val="14"/>
        </w:numPr>
        <w:contextualSpacing w:val="0"/>
        <w:jc w:val="both"/>
        <w:rPr>
          <w:rFonts w:asciiTheme="majorHAnsi" w:hAnsiTheme="majorHAnsi" w:cs="ýçÚ\ˇ"/>
          <w:sz w:val="22"/>
          <w:szCs w:val="22"/>
          <w:lang w:val="tr-TR"/>
        </w:rPr>
      </w:pPr>
      <w:r w:rsidRPr="00A14EC0">
        <w:rPr>
          <w:rFonts w:asciiTheme="majorHAnsi" w:hAnsiTheme="majorHAnsi" w:cs="ýçÚ\ˇ"/>
          <w:sz w:val="22"/>
          <w:szCs w:val="22"/>
          <w:lang w:val="tr-TR"/>
        </w:rPr>
        <w:t>Hakemler, fiziksel mesafeyi kurallara göre koruyacaktır.</w:t>
      </w:r>
    </w:p>
    <w:p w14:paraId="4C7E16DB" w14:textId="77777777" w:rsidR="00926935" w:rsidRPr="00A14EC0" w:rsidRDefault="00817303" w:rsidP="007B4D96">
      <w:pPr>
        <w:pStyle w:val="ListeParagraf"/>
        <w:widowControl w:val="0"/>
        <w:numPr>
          <w:ilvl w:val="0"/>
          <w:numId w:val="14"/>
        </w:numPr>
        <w:contextualSpacing w:val="0"/>
        <w:jc w:val="both"/>
        <w:rPr>
          <w:rFonts w:asciiTheme="majorHAnsi" w:hAnsiTheme="majorHAnsi" w:cs="ýçÚ\ˇ"/>
          <w:sz w:val="22"/>
          <w:szCs w:val="22"/>
          <w:lang w:val="tr-TR"/>
        </w:rPr>
      </w:pPr>
      <w:r w:rsidRPr="00A14EC0">
        <w:rPr>
          <w:rFonts w:asciiTheme="majorHAnsi" w:hAnsiTheme="majorHAnsi" w:cs="ýçÚ\ˇ"/>
          <w:sz w:val="22"/>
          <w:szCs w:val="22"/>
          <w:lang w:val="tr-TR"/>
        </w:rPr>
        <w:t>Aynı anda bulunan hakemlerin sayısı yönetmelikler çerçevesinde, asgariye indirilecektir.</w:t>
      </w:r>
    </w:p>
    <w:p w14:paraId="1C3FB7F0" w14:textId="77777777" w:rsidR="00926935" w:rsidRPr="00A14EC0" w:rsidRDefault="00817303" w:rsidP="007B4D96">
      <w:pPr>
        <w:pStyle w:val="ListeParagraf"/>
        <w:widowControl w:val="0"/>
        <w:numPr>
          <w:ilvl w:val="0"/>
          <w:numId w:val="14"/>
        </w:numPr>
        <w:contextualSpacing w:val="0"/>
        <w:jc w:val="both"/>
        <w:rPr>
          <w:rFonts w:asciiTheme="majorHAnsi" w:hAnsiTheme="majorHAnsi" w:cs="ýçÚ\ˇ"/>
          <w:sz w:val="22"/>
          <w:szCs w:val="22"/>
          <w:lang w:val="tr-TR"/>
        </w:rPr>
      </w:pPr>
      <w:r w:rsidRPr="00A14EC0">
        <w:rPr>
          <w:rFonts w:asciiTheme="majorHAnsi" w:hAnsiTheme="majorHAnsi" w:cs="ýçÚ\ˇ"/>
          <w:sz w:val="22"/>
          <w:szCs w:val="22"/>
          <w:lang w:val="tr-TR"/>
        </w:rPr>
        <w:t>Birden fazla hakem panelinin oluşturulması durumunda, zaman çizelgesi bloklar halinde (örn. sabah ve akşam panelleri), yönetmeliklere uygun olarak düzenlenecektir.</w:t>
      </w:r>
    </w:p>
    <w:p w14:paraId="538026A3" w14:textId="77777777" w:rsidR="00926935" w:rsidRPr="00A14EC0" w:rsidRDefault="00926935" w:rsidP="007B4D96">
      <w:pPr>
        <w:jc w:val="both"/>
        <w:rPr>
          <w:rFonts w:asciiTheme="majorHAnsi" w:hAnsiTheme="majorHAnsi"/>
          <w:sz w:val="22"/>
          <w:szCs w:val="22"/>
        </w:rPr>
      </w:pPr>
    </w:p>
    <w:p w14:paraId="76571ABF" w14:textId="77777777" w:rsidR="00926935" w:rsidRPr="00A14EC0" w:rsidRDefault="00817303" w:rsidP="007B4D96">
      <w:pPr>
        <w:shd w:val="clear" w:color="auto" w:fill="F2F2F2" w:themeFill="background1" w:themeFillShade="F2"/>
        <w:spacing w:after="240"/>
        <w:jc w:val="both"/>
        <w:rPr>
          <w:rFonts w:asciiTheme="majorHAnsi" w:hAnsiTheme="majorHAnsi"/>
          <w:b/>
          <w:sz w:val="22"/>
          <w:szCs w:val="22"/>
        </w:rPr>
      </w:pPr>
      <w:r w:rsidRPr="00A14EC0">
        <w:rPr>
          <w:rFonts w:asciiTheme="majorHAnsi" w:hAnsiTheme="majorHAnsi"/>
          <w:b/>
          <w:sz w:val="22"/>
          <w:szCs w:val="22"/>
        </w:rPr>
        <w:t xml:space="preserve">Madde 10 </w:t>
      </w:r>
      <w:r w:rsidRPr="00A14EC0">
        <w:rPr>
          <w:rFonts w:asciiTheme="majorHAnsi" w:hAnsiTheme="majorHAnsi"/>
          <w:b/>
          <w:sz w:val="22"/>
          <w:szCs w:val="22"/>
        </w:rPr>
        <w:tab/>
        <w:t>Sonuç Duyurusu</w:t>
      </w:r>
    </w:p>
    <w:p w14:paraId="2835D25A" w14:textId="02E00CB0" w:rsidR="006D2139" w:rsidRPr="00A14EC0" w:rsidRDefault="00817303" w:rsidP="007B4D96">
      <w:pPr>
        <w:pStyle w:val="ListeParagraf"/>
        <w:widowControl w:val="0"/>
        <w:numPr>
          <w:ilvl w:val="0"/>
          <w:numId w:val="29"/>
        </w:numPr>
        <w:contextualSpacing w:val="0"/>
        <w:jc w:val="both"/>
        <w:rPr>
          <w:rFonts w:asciiTheme="majorHAnsi" w:hAnsiTheme="majorHAnsi" w:cs="ýçÚ\ˇ"/>
          <w:sz w:val="22"/>
          <w:szCs w:val="22"/>
          <w:lang w:val="tr-TR"/>
        </w:rPr>
      </w:pPr>
      <w:r w:rsidRPr="00A14EC0">
        <w:rPr>
          <w:rFonts w:asciiTheme="majorHAnsi" w:hAnsiTheme="majorHAnsi" w:cs="ýçÚ\ˇ"/>
          <w:sz w:val="22"/>
          <w:szCs w:val="22"/>
          <w:lang w:val="tr-TR"/>
        </w:rPr>
        <w:t>Çok sayıda sporcunun bir araya toplanmasını önlemek için turdan tura sonuç duyurusu yarışmanın sunucusu tarafından anons edilecek ve/veya büyük ekranda (varsa) görüntülenecektir.</w:t>
      </w:r>
      <w:r w:rsidR="003252B0" w:rsidRPr="00A14EC0">
        <w:rPr>
          <w:rFonts w:asciiTheme="majorHAnsi" w:hAnsiTheme="majorHAnsi" w:cs="ýçÚ\ˇ"/>
          <w:sz w:val="22"/>
          <w:szCs w:val="22"/>
          <w:lang w:val="tr-TR"/>
        </w:rPr>
        <w:t xml:space="preserve"> </w:t>
      </w:r>
      <w:r w:rsidR="003F73BA" w:rsidRPr="00A14EC0">
        <w:rPr>
          <w:rFonts w:asciiTheme="majorHAnsi" w:hAnsiTheme="majorHAnsi" w:cs="ýçÚ\ˇ"/>
          <w:sz w:val="22"/>
          <w:szCs w:val="22"/>
          <w:lang w:val="tr-TR"/>
        </w:rPr>
        <w:t>İmkanlar dahilinde sonuçlar</w:t>
      </w:r>
      <w:r w:rsidRPr="00A14EC0">
        <w:rPr>
          <w:rFonts w:asciiTheme="majorHAnsi" w:hAnsiTheme="majorHAnsi" w:cs="ýçÚ\ˇ"/>
          <w:sz w:val="22"/>
          <w:szCs w:val="22"/>
          <w:lang w:val="tr-TR"/>
        </w:rPr>
        <w:t xml:space="preserve"> online </w:t>
      </w:r>
      <w:r w:rsidR="003F73BA" w:rsidRPr="00A14EC0">
        <w:rPr>
          <w:rFonts w:asciiTheme="majorHAnsi" w:hAnsiTheme="majorHAnsi" w:cs="ýçÚ\ˇ"/>
          <w:sz w:val="22"/>
          <w:szCs w:val="22"/>
          <w:lang w:val="tr-TR"/>
        </w:rPr>
        <w:t xml:space="preserve">olarak da </w:t>
      </w:r>
      <w:r w:rsidRPr="00A14EC0">
        <w:rPr>
          <w:rFonts w:asciiTheme="majorHAnsi" w:hAnsiTheme="majorHAnsi" w:cs="ýçÚ\ˇ"/>
          <w:sz w:val="22"/>
          <w:szCs w:val="22"/>
          <w:lang w:val="tr-TR"/>
        </w:rPr>
        <w:t>paylaş</w:t>
      </w:r>
      <w:r w:rsidR="003F73BA" w:rsidRPr="00A14EC0">
        <w:rPr>
          <w:rFonts w:asciiTheme="majorHAnsi" w:hAnsiTheme="majorHAnsi" w:cs="ýçÚ\ˇ"/>
          <w:sz w:val="22"/>
          <w:szCs w:val="22"/>
          <w:lang w:val="tr-TR"/>
        </w:rPr>
        <w:t>ılabilir</w:t>
      </w:r>
      <w:r w:rsidR="003252B0" w:rsidRPr="00A14EC0">
        <w:rPr>
          <w:rFonts w:asciiTheme="majorHAnsi" w:hAnsiTheme="majorHAnsi" w:cs="ýçÚ\ˇ"/>
          <w:sz w:val="22"/>
          <w:szCs w:val="22"/>
          <w:lang w:val="tr-TR"/>
        </w:rPr>
        <w:t>.</w:t>
      </w:r>
      <w:r w:rsidR="006D2139" w:rsidRPr="00A14EC0">
        <w:rPr>
          <w:rFonts w:asciiTheme="majorHAnsi" w:hAnsiTheme="majorHAnsi" w:cs="ýçÚ\ˇ"/>
          <w:sz w:val="22"/>
          <w:szCs w:val="22"/>
          <w:lang w:val="tr-TR"/>
        </w:rPr>
        <w:t xml:space="preserve"> </w:t>
      </w:r>
    </w:p>
    <w:p w14:paraId="13F1E4F5" w14:textId="260DB20F" w:rsidR="00926935" w:rsidRPr="00A14EC0" w:rsidRDefault="006D2139" w:rsidP="007B4D96">
      <w:pPr>
        <w:pStyle w:val="ListeParagraf"/>
        <w:widowControl w:val="0"/>
        <w:numPr>
          <w:ilvl w:val="0"/>
          <w:numId w:val="29"/>
        </w:numPr>
        <w:spacing w:after="240"/>
        <w:ind w:left="1077" w:hanging="357"/>
        <w:contextualSpacing w:val="0"/>
        <w:jc w:val="both"/>
        <w:rPr>
          <w:rFonts w:asciiTheme="majorHAnsi" w:hAnsiTheme="majorHAnsi" w:cs="ýçÚ\ˇ"/>
          <w:sz w:val="22"/>
          <w:szCs w:val="22"/>
          <w:lang w:val="tr-TR"/>
        </w:rPr>
      </w:pPr>
      <w:r w:rsidRPr="00A14EC0">
        <w:rPr>
          <w:rFonts w:asciiTheme="majorHAnsi" w:hAnsiTheme="majorHAnsi" w:cs="ýçÚ\ˇ"/>
          <w:sz w:val="22"/>
          <w:szCs w:val="22"/>
          <w:lang w:val="tr-TR"/>
        </w:rPr>
        <w:t>B</w:t>
      </w:r>
      <w:r w:rsidR="00817303" w:rsidRPr="00A14EC0">
        <w:rPr>
          <w:rFonts w:asciiTheme="majorHAnsi" w:hAnsiTheme="majorHAnsi" w:cs="ýçÚ\ˇ"/>
          <w:sz w:val="22"/>
          <w:szCs w:val="22"/>
          <w:lang w:val="tr-TR"/>
        </w:rPr>
        <w:t>elirlenen personel, her kullanımdan sonra PDA cihazlarını dezenfekte edecektir.</w:t>
      </w:r>
    </w:p>
    <w:p w14:paraId="41E93843" w14:textId="77777777" w:rsidR="00926935" w:rsidRPr="00A14EC0" w:rsidRDefault="00817303" w:rsidP="007B4D96">
      <w:pPr>
        <w:shd w:val="clear" w:color="auto" w:fill="F2F2F2" w:themeFill="background1" w:themeFillShade="F2"/>
        <w:spacing w:after="240"/>
        <w:jc w:val="both"/>
        <w:rPr>
          <w:rFonts w:asciiTheme="majorHAnsi" w:hAnsiTheme="majorHAnsi"/>
          <w:b/>
          <w:sz w:val="22"/>
          <w:szCs w:val="22"/>
        </w:rPr>
      </w:pPr>
      <w:r w:rsidRPr="00A14EC0">
        <w:rPr>
          <w:rFonts w:asciiTheme="majorHAnsi" w:hAnsiTheme="majorHAnsi"/>
          <w:b/>
          <w:sz w:val="22"/>
          <w:szCs w:val="22"/>
        </w:rPr>
        <w:t xml:space="preserve">Madde 11 </w:t>
      </w:r>
      <w:r w:rsidRPr="00A14EC0">
        <w:rPr>
          <w:rFonts w:asciiTheme="majorHAnsi" w:hAnsiTheme="majorHAnsi"/>
          <w:b/>
          <w:sz w:val="22"/>
          <w:szCs w:val="22"/>
        </w:rPr>
        <w:tab/>
        <w:t>Başhakem</w:t>
      </w:r>
    </w:p>
    <w:p w14:paraId="2B203117" w14:textId="77777777" w:rsidR="00926935" w:rsidRPr="00A14EC0" w:rsidRDefault="00817303" w:rsidP="007B4D96">
      <w:pPr>
        <w:pStyle w:val="ListeParagraf"/>
        <w:widowControl w:val="0"/>
        <w:numPr>
          <w:ilvl w:val="0"/>
          <w:numId w:val="16"/>
        </w:numPr>
        <w:contextualSpacing w:val="0"/>
        <w:jc w:val="both"/>
        <w:rPr>
          <w:rFonts w:asciiTheme="majorHAnsi" w:hAnsiTheme="majorHAnsi" w:cs="ýçÚ\ˇ"/>
          <w:sz w:val="22"/>
          <w:szCs w:val="22"/>
          <w:lang w:val="tr-TR"/>
        </w:rPr>
      </w:pPr>
      <w:r w:rsidRPr="00A14EC0">
        <w:rPr>
          <w:rFonts w:asciiTheme="majorHAnsi" w:hAnsiTheme="majorHAnsi" w:cs="ýçÚ\ˇ"/>
          <w:sz w:val="22"/>
          <w:szCs w:val="22"/>
          <w:lang w:val="tr-TR"/>
        </w:rPr>
        <w:lastRenderedPageBreak/>
        <w:t>Başhakem, müsabaka öncesinde ve sırasında kuralları uygulamak için yetkili olacaktır. Başhakem aynı zamanda bu kuralların uygulama sorumluluğunu da taşıyacaktır.</w:t>
      </w:r>
    </w:p>
    <w:p w14:paraId="0A2E8B2D" w14:textId="2AC13E64" w:rsidR="00926935" w:rsidRPr="00A14EC0" w:rsidRDefault="00817303" w:rsidP="007B4D96">
      <w:pPr>
        <w:pStyle w:val="ListeParagraf"/>
        <w:widowControl w:val="0"/>
        <w:numPr>
          <w:ilvl w:val="0"/>
          <w:numId w:val="16"/>
        </w:numPr>
        <w:spacing w:after="240"/>
        <w:ind w:left="1077" w:hanging="357"/>
        <w:contextualSpacing w:val="0"/>
        <w:jc w:val="both"/>
        <w:rPr>
          <w:rFonts w:asciiTheme="majorHAnsi" w:hAnsiTheme="majorHAnsi" w:cs="ýçÚ\ˇ"/>
          <w:sz w:val="22"/>
          <w:szCs w:val="22"/>
          <w:lang w:val="tr-TR"/>
        </w:rPr>
      </w:pPr>
      <w:r w:rsidRPr="00A14EC0">
        <w:rPr>
          <w:rFonts w:asciiTheme="majorHAnsi" w:hAnsiTheme="majorHAnsi" w:cs="ýçÚ\ˇ"/>
          <w:sz w:val="22"/>
          <w:szCs w:val="22"/>
          <w:lang w:val="tr-TR"/>
        </w:rPr>
        <w:t>Başhakem, yarışma alanına gitmeden önce bu düzenlemeleri uygulamak için organizatörle birlikte çalışacaktır. Başhakemin bu düzenlemeleri düzgün bir şekilde uygulanması için 24 saat önceden yarışma alanını teftiş edecek ve COVID-19’a karşı risk teşkil edecek unsurların (var ise) giderilmesi konusunda ön çalışma yapacaktır.</w:t>
      </w:r>
    </w:p>
    <w:p w14:paraId="369DFA7D" w14:textId="77777777" w:rsidR="00926935" w:rsidRPr="00A14EC0" w:rsidRDefault="00817303" w:rsidP="007B4D96">
      <w:pPr>
        <w:shd w:val="clear" w:color="auto" w:fill="F2F2F2" w:themeFill="background1" w:themeFillShade="F2"/>
        <w:spacing w:after="240"/>
        <w:jc w:val="both"/>
        <w:rPr>
          <w:rFonts w:asciiTheme="majorHAnsi" w:hAnsiTheme="majorHAnsi"/>
          <w:b/>
          <w:sz w:val="22"/>
          <w:szCs w:val="22"/>
        </w:rPr>
      </w:pPr>
      <w:r w:rsidRPr="00A14EC0">
        <w:rPr>
          <w:rFonts w:asciiTheme="majorHAnsi" w:hAnsiTheme="majorHAnsi"/>
          <w:b/>
          <w:sz w:val="22"/>
          <w:szCs w:val="22"/>
        </w:rPr>
        <w:t>Madde 12</w:t>
      </w:r>
      <w:r w:rsidRPr="00A14EC0">
        <w:rPr>
          <w:rFonts w:asciiTheme="majorHAnsi" w:hAnsiTheme="majorHAnsi"/>
          <w:sz w:val="22"/>
          <w:szCs w:val="22"/>
        </w:rPr>
        <w:tab/>
      </w:r>
      <w:r w:rsidRPr="00A14EC0">
        <w:rPr>
          <w:rFonts w:asciiTheme="majorHAnsi" w:hAnsiTheme="majorHAnsi"/>
          <w:b/>
          <w:sz w:val="22"/>
          <w:szCs w:val="22"/>
        </w:rPr>
        <w:t>Heat  Başına Çift Sayısı ….</w:t>
      </w:r>
    </w:p>
    <w:p w14:paraId="308AC570" w14:textId="1C94D0AA" w:rsidR="00926935" w:rsidRPr="00A14EC0" w:rsidRDefault="00817303" w:rsidP="007B4D96">
      <w:pPr>
        <w:pStyle w:val="ListeParagraf"/>
        <w:numPr>
          <w:ilvl w:val="0"/>
          <w:numId w:val="17"/>
        </w:numPr>
        <w:spacing w:after="240"/>
        <w:ind w:left="1077" w:hanging="357"/>
        <w:contextualSpacing w:val="0"/>
        <w:jc w:val="both"/>
        <w:rPr>
          <w:rFonts w:asciiTheme="majorHAnsi" w:hAnsiTheme="majorHAnsi"/>
          <w:sz w:val="22"/>
          <w:szCs w:val="22"/>
        </w:rPr>
      </w:pPr>
      <w:r w:rsidRPr="00A14EC0">
        <w:rPr>
          <w:rFonts w:asciiTheme="majorHAnsi" w:hAnsiTheme="majorHAnsi"/>
          <w:sz w:val="22"/>
          <w:szCs w:val="22"/>
        </w:rPr>
        <w:t>Başhakem, kararı dans pistinin koşullarına göre verecektir. Heat’lerde yarışacak çift sayısı, çift başına minimum 30 metrekare olacak şekilde ayarlanacaktır.</w:t>
      </w:r>
    </w:p>
    <w:p w14:paraId="56C531E1" w14:textId="77777777" w:rsidR="00926935" w:rsidRPr="00A14EC0" w:rsidRDefault="00817303" w:rsidP="007B4D96">
      <w:pPr>
        <w:shd w:val="clear" w:color="auto" w:fill="F2F2F2" w:themeFill="background1" w:themeFillShade="F2"/>
        <w:spacing w:after="240"/>
        <w:jc w:val="both"/>
        <w:rPr>
          <w:rFonts w:asciiTheme="majorHAnsi" w:hAnsiTheme="majorHAnsi"/>
          <w:sz w:val="22"/>
          <w:szCs w:val="22"/>
        </w:rPr>
      </w:pPr>
      <w:r w:rsidRPr="00A14EC0">
        <w:rPr>
          <w:rFonts w:asciiTheme="majorHAnsi" w:hAnsiTheme="majorHAnsi"/>
          <w:b/>
          <w:sz w:val="22"/>
          <w:szCs w:val="22"/>
        </w:rPr>
        <w:t>Madde 13</w:t>
      </w:r>
      <w:r w:rsidRPr="00A14EC0">
        <w:rPr>
          <w:rFonts w:asciiTheme="majorHAnsi" w:hAnsiTheme="majorHAnsi"/>
          <w:sz w:val="22"/>
          <w:szCs w:val="22"/>
        </w:rPr>
        <w:tab/>
      </w:r>
      <w:r w:rsidRPr="00A14EC0">
        <w:rPr>
          <w:rFonts w:asciiTheme="majorHAnsi" w:hAnsiTheme="majorHAnsi"/>
          <w:b/>
          <w:sz w:val="22"/>
          <w:szCs w:val="22"/>
        </w:rPr>
        <w:t>Yarışma Pistine Giriş ve Çıkış</w:t>
      </w:r>
    </w:p>
    <w:p w14:paraId="28609347" w14:textId="77777777" w:rsidR="00926935" w:rsidRPr="00A14EC0" w:rsidRDefault="00817303" w:rsidP="007B4D96">
      <w:pPr>
        <w:pStyle w:val="ListeParagraf"/>
        <w:numPr>
          <w:ilvl w:val="0"/>
          <w:numId w:val="31"/>
        </w:numPr>
        <w:contextualSpacing w:val="0"/>
        <w:jc w:val="both"/>
        <w:rPr>
          <w:rFonts w:asciiTheme="majorHAnsi" w:hAnsiTheme="majorHAnsi"/>
          <w:sz w:val="22"/>
          <w:szCs w:val="22"/>
        </w:rPr>
      </w:pPr>
      <w:r w:rsidRPr="00A14EC0">
        <w:rPr>
          <w:rFonts w:asciiTheme="majorHAnsi" w:hAnsiTheme="majorHAnsi"/>
          <w:sz w:val="22"/>
          <w:szCs w:val="22"/>
        </w:rPr>
        <w:t>Sporcuların piste giriş ve çıkış yerleri önceden belirlenmelidir. Piste giriş ve çıkış aynı yerden olmamalıdır. Piste giriş ve çıkış yolları en az 3 mt olacak şekilde düzenlenmelidir. Piste giriş yolunda sosyal mesafe yer işaretçileri ile sporcular arası mesafe önceden belirlenmelidir. Organizatör piste giriş bölümünü koordine edecek ve denetleyecek iki görevli atamakla yükümlüdür.</w:t>
      </w:r>
    </w:p>
    <w:p w14:paraId="1BFED0C7" w14:textId="77777777" w:rsidR="00926935" w:rsidRPr="00A14EC0" w:rsidRDefault="00817303" w:rsidP="007B4D96">
      <w:pPr>
        <w:pStyle w:val="ListeParagraf"/>
        <w:widowControl w:val="0"/>
        <w:numPr>
          <w:ilvl w:val="0"/>
          <w:numId w:val="31"/>
        </w:numPr>
        <w:contextualSpacing w:val="0"/>
        <w:jc w:val="both"/>
        <w:rPr>
          <w:rFonts w:asciiTheme="majorHAnsi" w:hAnsiTheme="majorHAnsi" w:cs="ýçÚ\ˇ"/>
          <w:sz w:val="22"/>
          <w:szCs w:val="22"/>
          <w:lang w:val="tr-TR"/>
        </w:rPr>
      </w:pPr>
      <w:r w:rsidRPr="00A14EC0">
        <w:rPr>
          <w:rFonts w:asciiTheme="majorHAnsi" w:hAnsiTheme="majorHAnsi" w:cs="ýçÚ\ˇ"/>
          <w:sz w:val="22"/>
          <w:szCs w:val="22"/>
          <w:lang w:val="tr-TR"/>
        </w:rPr>
        <w:t xml:space="preserve">Dans pistine girişte kontrollü geçiş sağlanması için,  girişin her iki tarafında da bariyer veya bant ile çevrili koridor oluşturulmalıdır. </w:t>
      </w:r>
    </w:p>
    <w:p w14:paraId="199C2ECC" w14:textId="77777777" w:rsidR="00926935" w:rsidRPr="00A14EC0" w:rsidRDefault="00817303" w:rsidP="007B4D96">
      <w:pPr>
        <w:pStyle w:val="ListeParagraf"/>
        <w:widowControl w:val="0"/>
        <w:numPr>
          <w:ilvl w:val="0"/>
          <w:numId w:val="31"/>
        </w:numPr>
        <w:contextualSpacing w:val="0"/>
        <w:jc w:val="both"/>
        <w:rPr>
          <w:rFonts w:asciiTheme="majorHAnsi" w:hAnsiTheme="majorHAnsi" w:cs="ýçÚ\ˇ"/>
          <w:sz w:val="22"/>
          <w:szCs w:val="22"/>
          <w:lang w:val="tr-TR"/>
        </w:rPr>
      </w:pPr>
      <w:r w:rsidRPr="00A14EC0">
        <w:rPr>
          <w:rFonts w:asciiTheme="majorHAnsi" w:hAnsiTheme="majorHAnsi" w:cs="ýçÚ\ˇ"/>
          <w:sz w:val="22"/>
          <w:szCs w:val="22"/>
          <w:lang w:val="tr-TR"/>
        </w:rPr>
        <w:t>Sporculardan dans pistine girip çıkmak için Tek Yön işaret sistemini takip etmeleri istenecektir.</w:t>
      </w:r>
    </w:p>
    <w:p w14:paraId="17BC0D0C" w14:textId="77777777" w:rsidR="00926935" w:rsidRPr="00A14EC0" w:rsidRDefault="00817303" w:rsidP="007B4D96">
      <w:pPr>
        <w:pStyle w:val="ListeParagraf"/>
        <w:widowControl w:val="0"/>
        <w:numPr>
          <w:ilvl w:val="0"/>
          <w:numId w:val="31"/>
        </w:numPr>
        <w:contextualSpacing w:val="0"/>
        <w:jc w:val="both"/>
        <w:rPr>
          <w:rFonts w:asciiTheme="majorHAnsi" w:hAnsiTheme="majorHAnsi" w:cs="ýçÚ\ˇ"/>
          <w:sz w:val="22"/>
          <w:szCs w:val="22"/>
          <w:lang w:val="tr-TR"/>
        </w:rPr>
      </w:pPr>
      <w:r w:rsidRPr="00A14EC0">
        <w:rPr>
          <w:rFonts w:asciiTheme="majorHAnsi" w:hAnsiTheme="majorHAnsi" w:cs="ýçÚ\ˇ"/>
          <w:sz w:val="22"/>
          <w:szCs w:val="22"/>
          <w:lang w:val="tr-TR"/>
        </w:rPr>
        <w:t>Dans pistine girmeden önce çiftler arasında Fiziksel mesafenin sağlanmasından sorumlu görevli personel atanmalıdır.</w:t>
      </w:r>
    </w:p>
    <w:p w14:paraId="422B342C" w14:textId="564F1236" w:rsidR="00926935" w:rsidRPr="00A14EC0" w:rsidRDefault="00817303" w:rsidP="007B4D96">
      <w:pPr>
        <w:pStyle w:val="ListeParagraf"/>
        <w:widowControl w:val="0"/>
        <w:numPr>
          <w:ilvl w:val="0"/>
          <w:numId w:val="31"/>
        </w:numPr>
        <w:spacing w:after="240"/>
        <w:ind w:left="1077" w:hanging="357"/>
        <w:contextualSpacing w:val="0"/>
        <w:jc w:val="both"/>
        <w:rPr>
          <w:rFonts w:asciiTheme="majorHAnsi" w:hAnsiTheme="majorHAnsi" w:cs="ýçÚ\ˇ"/>
          <w:sz w:val="22"/>
          <w:szCs w:val="22"/>
          <w:lang w:val="tr-TR"/>
        </w:rPr>
      </w:pPr>
      <w:r w:rsidRPr="00A14EC0">
        <w:rPr>
          <w:rFonts w:asciiTheme="majorHAnsi" w:hAnsiTheme="majorHAnsi" w:cs="ýçÚ\ˇ"/>
          <w:sz w:val="22"/>
          <w:szCs w:val="22"/>
          <w:lang w:val="tr-TR"/>
        </w:rPr>
        <w:t>Pistin ölçüleri de hesaba katarak, sporcular telaş etmeden ve sıkışıklık yaratmadan çıkmaları için her bir dansa ve aralara ayrılan süre artırılabilir.</w:t>
      </w:r>
    </w:p>
    <w:p w14:paraId="0E7D54C7" w14:textId="77777777" w:rsidR="00926935" w:rsidRPr="00A14EC0" w:rsidRDefault="00817303" w:rsidP="007B4D96">
      <w:pPr>
        <w:shd w:val="clear" w:color="auto" w:fill="F2F2F2" w:themeFill="background1" w:themeFillShade="F2"/>
        <w:spacing w:after="240"/>
        <w:jc w:val="both"/>
        <w:rPr>
          <w:rFonts w:asciiTheme="majorHAnsi" w:hAnsiTheme="majorHAnsi"/>
          <w:sz w:val="22"/>
          <w:szCs w:val="22"/>
        </w:rPr>
      </w:pPr>
      <w:r w:rsidRPr="00A14EC0">
        <w:rPr>
          <w:rFonts w:asciiTheme="majorHAnsi" w:hAnsiTheme="majorHAnsi"/>
          <w:b/>
          <w:sz w:val="22"/>
          <w:szCs w:val="22"/>
        </w:rPr>
        <w:t>Madde 14</w:t>
      </w:r>
      <w:r w:rsidRPr="00A14EC0">
        <w:rPr>
          <w:rFonts w:asciiTheme="majorHAnsi" w:hAnsiTheme="majorHAnsi"/>
          <w:sz w:val="22"/>
          <w:szCs w:val="22"/>
        </w:rPr>
        <w:tab/>
      </w:r>
      <w:r w:rsidRPr="00A14EC0">
        <w:rPr>
          <w:rFonts w:asciiTheme="majorHAnsi" w:hAnsiTheme="majorHAnsi"/>
          <w:b/>
          <w:sz w:val="22"/>
          <w:szCs w:val="22"/>
        </w:rPr>
        <w:t>Dans Pisti</w:t>
      </w:r>
      <w:r w:rsidRPr="00A14EC0">
        <w:rPr>
          <w:rFonts w:asciiTheme="majorHAnsi" w:hAnsiTheme="majorHAnsi"/>
          <w:sz w:val="22"/>
          <w:szCs w:val="22"/>
        </w:rPr>
        <w:t xml:space="preserve"> </w:t>
      </w:r>
    </w:p>
    <w:p w14:paraId="5E2CEC12" w14:textId="703F74C2" w:rsidR="00926935" w:rsidRPr="008513F3" w:rsidRDefault="00817303" w:rsidP="007B4D96">
      <w:pPr>
        <w:pStyle w:val="ListeParagraf"/>
        <w:numPr>
          <w:ilvl w:val="0"/>
          <w:numId w:val="19"/>
        </w:numPr>
        <w:spacing w:after="240"/>
        <w:ind w:left="1077" w:hanging="357"/>
        <w:contextualSpacing w:val="0"/>
        <w:jc w:val="both"/>
        <w:rPr>
          <w:rFonts w:asciiTheme="majorHAnsi" w:hAnsiTheme="majorHAnsi"/>
          <w:sz w:val="22"/>
          <w:szCs w:val="22"/>
        </w:rPr>
      </w:pPr>
      <w:r w:rsidRPr="008513F3">
        <w:rPr>
          <w:rFonts w:asciiTheme="majorHAnsi" w:hAnsiTheme="majorHAnsi"/>
          <w:sz w:val="22"/>
          <w:szCs w:val="22"/>
        </w:rPr>
        <w:t xml:space="preserve">Organizatör ve organizsyon personeli, dans pisti çevresinde oturma </w:t>
      </w:r>
      <w:r w:rsidR="008513F3" w:rsidRPr="008513F3">
        <w:rPr>
          <w:rFonts w:asciiTheme="majorHAnsi" w:hAnsiTheme="majorHAnsi"/>
          <w:sz w:val="22"/>
          <w:szCs w:val="22"/>
        </w:rPr>
        <w:t>yerlerini makul sosyal mesafede</w:t>
      </w:r>
      <w:r w:rsidRPr="008513F3">
        <w:rPr>
          <w:rFonts w:asciiTheme="majorHAnsi" w:hAnsiTheme="majorHAnsi"/>
          <w:sz w:val="22"/>
          <w:szCs w:val="22"/>
        </w:rPr>
        <w:t xml:space="preserve"> korunması</w:t>
      </w:r>
      <w:r w:rsidR="008513F3" w:rsidRPr="008513F3">
        <w:rPr>
          <w:rFonts w:asciiTheme="majorHAnsi" w:hAnsiTheme="majorHAnsi"/>
          <w:sz w:val="22"/>
          <w:szCs w:val="22"/>
        </w:rPr>
        <w:t>ndan</w:t>
      </w:r>
      <w:r w:rsidRPr="008513F3">
        <w:rPr>
          <w:rFonts w:asciiTheme="majorHAnsi" w:hAnsiTheme="majorHAnsi"/>
          <w:sz w:val="22"/>
          <w:szCs w:val="22"/>
        </w:rPr>
        <w:t xml:space="preserve"> </w:t>
      </w:r>
      <w:r w:rsidR="008513F3">
        <w:rPr>
          <w:rFonts w:asciiTheme="majorHAnsi" w:hAnsiTheme="majorHAnsi"/>
          <w:sz w:val="22"/>
          <w:szCs w:val="22"/>
        </w:rPr>
        <w:t>sorumlu olacaktır</w:t>
      </w:r>
      <w:r w:rsidRPr="008513F3">
        <w:rPr>
          <w:rFonts w:asciiTheme="majorHAnsi" w:hAnsiTheme="majorHAnsi"/>
          <w:sz w:val="22"/>
          <w:szCs w:val="22"/>
        </w:rPr>
        <w:t>.</w:t>
      </w:r>
    </w:p>
    <w:p w14:paraId="7C695DF4" w14:textId="77777777" w:rsidR="00926935" w:rsidRPr="00A14EC0" w:rsidRDefault="00817303" w:rsidP="007B4D96">
      <w:pPr>
        <w:shd w:val="clear" w:color="auto" w:fill="F2F2F2" w:themeFill="background1" w:themeFillShade="F2"/>
        <w:spacing w:after="240"/>
        <w:jc w:val="both"/>
        <w:rPr>
          <w:rFonts w:asciiTheme="majorHAnsi" w:hAnsiTheme="majorHAnsi"/>
          <w:sz w:val="22"/>
          <w:szCs w:val="22"/>
        </w:rPr>
      </w:pPr>
      <w:r w:rsidRPr="00A14EC0">
        <w:rPr>
          <w:rFonts w:asciiTheme="majorHAnsi" w:hAnsiTheme="majorHAnsi"/>
          <w:b/>
          <w:sz w:val="22"/>
          <w:szCs w:val="22"/>
        </w:rPr>
        <w:t>Madde 15</w:t>
      </w:r>
      <w:r w:rsidRPr="00A14EC0">
        <w:rPr>
          <w:rFonts w:asciiTheme="majorHAnsi" w:hAnsiTheme="majorHAnsi"/>
          <w:sz w:val="22"/>
          <w:szCs w:val="22"/>
        </w:rPr>
        <w:tab/>
      </w:r>
      <w:r w:rsidRPr="00A14EC0">
        <w:rPr>
          <w:rFonts w:asciiTheme="majorHAnsi" w:hAnsiTheme="majorHAnsi"/>
          <w:b/>
          <w:sz w:val="22"/>
          <w:szCs w:val="22"/>
        </w:rPr>
        <w:t>Ödül Töreni</w:t>
      </w:r>
    </w:p>
    <w:p w14:paraId="71465DA9" w14:textId="77777777" w:rsidR="00926935" w:rsidRPr="00A14EC0" w:rsidRDefault="00817303" w:rsidP="007B4D96">
      <w:pPr>
        <w:pStyle w:val="ListeParagraf"/>
        <w:numPr>
          <w:ilvl w:val="0"/>
          <w:numId w:val="20"/>
        </w:numPr>
        <w:spacing w:after="120"/>
        <w:contextualSpacing w:val="0"/>
        <w:jc w:val="both"/>
        <w:rPr>
          <w:rFonts w:asciiTheme="majorHAnsi" w:hAnsiTheme="majorHAnsi"/>
          <w:sz w:val="22"/>
          <w:szCs w:val="22"/>
        </w:rPr>
      </w:pPr>
      <w:r w:rsidRPr="00A14EC0">
        <w:rPr>
          <w:rFonts w:asciiTheme="majorHAnsi" w:hAnsiTheme="majorHAnsi"/>
          <w:sz w:val="22"/>
          <w:szCs w:val="22"/>
        </w:rPr>
        <w:t>Ödül töreni, finallerin hemen ardından yapılacaktır; çiftler son danstan sonra dans pistinden ayrılmayacak ve makul mesafeyi koruyacaklardır.</w:t>
      </w:r>
    </w:p>
    <w:p w14:paraId="33841EB2" w14:textId="46034C1A" w:rsidR="00926935" w:rsidRPr="00A14EC0" w:rsidRDefault="00817303" w:rsidP="007B4D96">
      <w:pPr>
        <w:pStyle w:val="ListeParagraf"/>
        <w:numPr>
          <w:ilvl w:val="0"/>
          <w:numId w:val="20"/>
        </w:numPr>
        <w:spacing w:after="120"/>
        <w:contextualSpacing w:val="0"/>
        <w:jc w:val="both"/>
        <w:rPr>
          <w:sz w:val="22"/>
          <w:szCs w:val="22"/>
        </w:rPr>
      </w:pPr>
      <w:r w:rsidRPr="00A14EC0">
        <w:rPr>
          <w:rFonts w:asciiTheme="majorHAnsi" w:hAnsiTheme="majorHAnsi"/>
          <w:sz w:val="22"/>
          <w:szCs w:val="22"/>
        </w:rPr>
        <w:t>Ödül töreninde</w:t>
      </w:r>
      <w:r w:rsidR="009C192F" w:rsidRPr="00A14EC0">
        <w:rPr>
          <w:rFonts w:asciiTheme="majorHAnsi" w:hAnsiTheme="majorHAnsi"/>
          <w:sz w:val="22"/>
          <w:szCs w:val="22"/>
        </w:rPr>
        <w:t xml:space="preserve"> sabit bir platform kurulmalıdır.</w:t>
      </w:r>
      <w:r w:rsidRPr="00A14EC0">
        <w:rPr>
          <w:rFonts w:asciiTheme="majorHAnsi" w:hAnsiTheme="majorHAnsi"/>
          <w:sz w:val="22"/>
          <w:szCs w:val="22"/>
        </w:rPr>
        <w:t xml:space="preserve"> </w:t>
      </w:r>
      <w:r w:rsidR="009C192F" w:rsidRPr="00A14EC0">
        <w:rPr>
          <w:rFonts w:asciiTheme="majorHAnsi" w:hAnsiTheme="majorHAnsi"/>
          <w:sz w:val="22"/>
          <w:szCs w:val="22"/>
        </w:rPr>
        <w:t>H</w:t>
      </w:r>
      <w:r w:rsidRPr="00A14EC0">
        <w:rPr>
          <w:rFonts w:asciiTheme="majorHAnsi" w:hAnsiTheme="majorHAnsi"/>
          <w:sz w:val="22"/>
          <w:szCs w:val="22"/>
        </w:rPr>
        <w:t xml:space="preserve">er bir platform </w:t>
      </w:r>
      <w:r w:rsidR="009C192F" w:rsidRPr="00A14EC0">
        <w:rPr>
          <w:rFonts w:asciiTheme="majorHAnsi" w:hAnsiTheme="majorHAnsi"/>
          <w:sz w:val="22"/>
          <w:szCs w:val="22"/>
        </w:rPr>
        <w:t>arası</w:t>
      </w:r>
      <w:r w:rsidRPr="00A14EC0">
        <w:rPr>
          <w:rFonts w:asciiTheme="majorHAnsi" w:hAnsiTheme="majorHAnsi"/>
          <w:sz w:val="22"/>
          <w:szCs w:val="22"/>
        </w:rPr>
        <w:t xml:space="preserve"> 1,5 metre </w:t>
      </w:r>
      <w:r w:rsidR="009C192F" w:rsidRPr="00A14EC0">
        <w:rPr>
          <w:rFonts w:asciiTheme="majorHAnsi" w:hAnsiTheme="majorHAnsi"/>
          <w:sz w:val="22"/>
          <w:szCs w:val="22"/>
        </w:rPr>
        <w:t>mesafe</w:t>
      </w:r>
      <w:r w:rsidRPr="00A14EC0">
        <w:rPr>
          <w:rFonts w:asciiTheme="majorHAnsi" w:hAnsiTheme="majorHAnsi"/>
          <w:sz w:val="22"/>
          <w:szCs w:val="22"/>
        </w:rPr>
        <w:t xml:space="preserve"> olmalı. Bu şartlar sağlanamadığı durumlarda podyum kullanılmayacaktır.</w:t>
      </w:r>
    </w:p>
    <w:p w14:paraId="34896AD0" w14:textId="77777777" w:rsidR="00926935" w:rsidRPr="00A14EC0" w:rsidRDefault="00817303" w:rsidP="007B4D96">
      <w:pPr>
        <w:pStyle w:val="ListeParagraf"/>
        <w:numPr>
          <w:ilvl w:val="0"/>
          <w:numId w:val="20"/>
        </w:numPr>
        <w:spacing w:after="120"/>
        <w:contextualSpacing w:val="0"/>
        <w:jc w:val="both"/>
        <w:rPr>
          <w:rFonts w:asciiTheme="majorHAnsi" w:hAnsiTheme="majorHAnsi"/>
          <w:sz w:val="22"/>
          <w:szCs w:val="22"/>
        </w:rPr>
      </w:pPr>
      <w:r w:rsidRPr="00A14EC0">
        <w:rPr>
          <w:rFonts w:asciiTheme="majorHAnsi" w:hAnsiTheme="majorHAnsi"/>
          <w:sz w:val="22"/>
          <w:szCs w:val="22"/>
        </w:rPr>
        <w:t>Formasyon yarışmalarında, tüm takımı temsil eden sadece bir takım temsilcisi davet edilecektir.</w:t>
      </w:r>
    </w:p>
    <w:p w14:paraId="16D3824F" w14:textId="77777777" w:rsidR="00926935" w:rsidRPr="00A14EC0" w:rsidRDefault="00817303" w:rsidP="007B4D96">
      <w:pPr>
        <w:pStyle w:val="ListeParagraf"/>
        <w:numPr>
          <w:ilvl w:val="0"/>
          <w:numId w:val="20"/>
        </w:numPr>
        <w:spacing w:after="120"/>
        <w:contextualSpacing w:val="0"/>
        <w:jc w:val="both"/>
        <w:rPr>
          <w:rFonts w:asciiTheme="majorHAnsi" w:hAnsiTheme="majorHAnsi"/>
          <w:sz w:val="22"/>
          <w:szCs w:val="22"/>
        </w:rPr>
      </w:pPr>
      <w:r w:rsidRPr="00A14EC0">
        <w:rPr>
          <w:rFonts w:asciiTheme="majorHAnsi" w:hAnsiTheme="majorHAnsi"/>
          <w:sz w:val="22"/>
          <w:szCs w:val="22"/>
        </w:rPr>
        <w:t>Ödül sunumu sırasında tüm çiftler, her çift arasında en az 1,5 metre mesafe olacak şekilde yerleşmelidir.</w:t>
      </w:r>
    </w:p>
    <w:p w14:paraId="4B3AD4E2" w14:textId="77777777" w:rsidR="00926935" w:rsidRPr="00A14EC0" w:rsidRDefault="00817303" w:rsidP="007B4D96">
      <w:pPr>
        <w:pStyle w:val="ListeParagraf"/>
        <w:numPr>
          <w:ilvl w:val="0"/>
          <w:numId w:val="20"/>
        </w:numPr>
        <w:spacing w:after="120"/>
        <w:contextualSpacing w:val="0"/>
        <w:jc w:val="both"/>
        <w:rPr>
          <w:rFonts w:asciiTheme="majorHAnsi" w:hAnsiTheme="majorHAnsi"/>
          <w:sz w:val="22"/>
          <w:szCs w:val="22"/>
        </w:rPr>
      </w:pPr>
      <w:r w:rsidRPr="00A14EC0">
        <w:rPr>
          <w:rFonts w:asciiTheme="majorHAnsi" w:hAnsiTheme="majorHAnsi"/>
          <w:sz w:val="22"/>
          <w:szCs w:val="22"/>
        </w:rPr>
        <w:t>Ödül sunumunda öpüşmek, tokalaşmak ve sarılmak yasaktır.</w:t>
      </w:r>
    </w:p>
    <w:p w14:paraId="2B05C72E" w14:textId="77777777" w:rsidR="00926935" w:rsidRPr="00A14EC0" w:rsidRDefault="00817303" w:rsidP="007B4D96">
      <w:pPr>
        <w:pStyle w:val="ListeParagraf"/>
        <w:numPr>
          <w:ilvl w:val="0"/>
          <w:numId w:val="20"/>
        </w:numPr>
        <w:spacing w:after="120"/>
        <w:contextualSpacing w:val="0"/>
        <w:jc w:val="both"/>
        <w:rPr>
          <w:rFonts w:asciiTheme="majorHAnsi" w:hAnsiTheme="majorHAnsi"/>
          <w:sz w:val="22"/>
          <w:szCs w:val="22"/>
        </w:rPr>
      </w:pPr>
      <w:r w:rsidRPr="00A14EC0">
        <w:rPr>
          <w:rFonts w:asciiTheme="majorHAnsi" w:hAnsiTheme="majorHAnsi"/>
          <w:sz w:val="22"/>
          <w:szCs w:val="22"/>
        </w:rPr>
        <w:t>Madalyalar, sporcuların boynuna takılmak yerine elden verilecektir.</w:t>
      </w:r>
    </w:p>
    <w:p w14:paraId="17B70AD4" w14:textId="77777777" w:rsidR="00926935" w:rsidRPr="00A14EC0" w:rsidRDefault="00817303" w:rsidP="007B4D96">
      <w:pPr>
        <w:pStyle w:val="ListeParagraf"/>
        <w:numPr>
          <w:ilvl w:val="0"/>
          <w:numId w:val="20"/>
        </w:numPr>
        <w:spacing w:after="120"/>
        <w:contextualSpacing w:val="0"/>
        <w:jc w:val="both"/>
        <w:rPr>
          <w:rFonts w:asciiTheme="majorHAnsi" w:hAnsiTheme="majorHAnsi"/>
          <w:sz w:val="22"/>
          <w:szCs w:val="22"/>
        </w:rPr>
      </w:pPr>
      <w:r w:rsidRPr="00A14EC0">
        <w:rPr>
          <w:rFonts w:asciiTheme="majorHAnsi" w:hAnsiTheme="majorHAnsi"/>
          <w:sz w:val="22"/>
          <w:szCs w:val="22"/>
        </w:rPr>
        <w:t>Kupalar, sporculara mümkün olan maksimum mesafeyi koruyarak verilecektir.</w:t>
      </w:r>
    </w:p>
    <w:p w14:paraId="642715B2" w14:textId="77777777" w:rsidR="00926935" w:rsidRPr="00A14EC0" w:rsidRDefault="00817303" w:rsidP="007B4D96">
      <w:pPr>
        <w:pStyle w:val="ListeParagraf"/>
        <w:numPr>
          <w:ilvl w:val="0"/>
          <w:numId w:val="20"/>
        </w:numPr>
        <w:spacing w:after="120"/>
        <w:contextualSpacing w:val="0"/>
        <w:jc w:val="both"/>
        <w:rPr>
          <w:rFonts w:asciiTheme="majorHAnsi" w:hAnsiTheme="majorHAnsi"/>
          <w:sz w:val="22"/>
          <w:szCs w:val="22"/>
        </w:rPr>
      </w:pPr>
      <w:r w:rsidRPr="00A14EC0">
        <w:rPr>
          <w:rFonts w:asciiTheme="majorHAnsi" w:hAnsiTheme="majorHAnsi"/>
          <w:sz w:val="22"/>
          <w:szCs w:val="22"/>
        </w:rPr>
        <w:t>Şeref dansı sırasında izleyen çiftler aralarında sosyall mesafe korunacaktır.</w:t>
      </w:r>
    </w:p>
    <w:p w14:paraId="4A782DB9" w14:textId="77777777" w:rsidR="00926935" w:rsidRPr="00A14EC0" w:rsidRDefault="00926935" w:rsidP="007B4D96">
      <w:pPr>
        <w:jc w:val="both"/>
        <w:rPr>
          <w:rFonts w:asciiTheme="majorHAnsi" w:hAnsiTheme="majorHAnsi"/>
          <w:sz w:val="22"/>
          <w:szCs w:val="22"/>
        </w:rPr>
      </w:pPr>
    </w:p>
    <w:p w14:paraId="7F7EE6CC" w14:textId="77777777" w:rsidR="00926935" w:rsidRPr="00A14EC0" w:rsidRDefault="00817303" w:rsidP="007B4D96">
      <w:pPr>
        <w:shd w:val="clear" w:color="auto" w:fill="F2F2F2" w:themeFill="background1" w:themeFillShade="F2"/>
        <w:spacing w:after="240"/>
        <w:jc w:val="both"/>
        <w:rPr>
          <w:rFonts w:asciiTheme="majorHAnsi" w:hAnsiTheme="majorHAnsi"/>
          <w:b/>
          <w:sz w:val="22"/>
          <w:szCs w:val="22"/>
        </w:rPr>
      </w:pPr>
      <w:r w:rsidRPr="00A14EC0">
        <w:rPr>
          <w:rFonts w:asciiTheme="majorHAnsi" w:hAnsiTheme="majorHAnsi"/>
          <w:b/>
          <w:sz w:val="22"/>
          <w:szCs w:val="22"/>
        </w:rPr>
        <w:t>Madde 16</w:t>
      </w:r>
      <w:r w:rsidRPr="00A14EC0">
        <w:rPr>
          <w:rFonts w:asciiTheme="majorHAnsi" w:hAnsiTheme="majorHAnsi"/>
          <w:b/>
          <w:sz w:val="22"/>
          <w:szCs w:val="22"/>
        </w:rPr>
        <w:tab/>
        <w:t>Açılış Seremonisi</w:t>
      </w:r>
    </w:p>
    <w:p w14:paraId="42692316" w14:textId="77777777" w:rsidR="00926935" w:rsidRPr="00A14EC0" w:rsidRDefault="00817303" w:rsidP="007B4D96">
      <w:pPr>
        <w:pStyle w:val="ListeParagraf"/>
        <w:numPr>
          <w:ilvl w:val="0"/>
          <w:numId w:val="21"/>
        </w:numPr>
        <w:spacing w:after="120"/>
        <w:contextualSpacing w:val="0"/>
        <w:jc w:val="both"/>
        <w:rPr>
          <w:rFonts w:asciiTheme="majorHAnsi" w:hAnsiTheme="majorHAnsi"/>
          <w:sz w:val="22"/>
          <w:szCs w:val="22"/>
        </w:rPr>
      </w:pPr>
      <w:r w:rsidRPr="00A14EC0">
        <w:rPr>
          <w:rFonts w:asciiTheme="majorHAnsi" w:hAnsiTheme="majorHAnsi"/>
          <w:sz w:val="22"/>
          <w:szCs w:val="22"/>
        </w:rPr>
        <w:t>Bayrak taşıma en fazla 4 kişi tarafından taşımaya izin verilmektedir (büyük bayraklar için).</w:t>
      </w:r>
    </w:p>
    <w:p w14:paraId="5673C9F3" w14:textId="77777777" w:rsidR="00926935" w:rsidRPr="00A14EC0" w:rsidRDefault="00817303" w:rsidP="007B4D96">
      <w:pPr>
        <w:pStyle w:val="ListeParagraf"/>
        <w:numPr>
          <w:ilvl w:val="0"/>
          <w:numId w:val="21"/>
        </w:numPr>
        <w:spacing w:after="120"/>
        <w:contextualSpacing w:val="0"/>
        <w:jc w:val="both"/>
        <w:rPr>
          <w:rFonts w:asciiTheme="majorHAnsi" w:hAnsiTheme="majorHAnsi"/>
          <w:sz w:val="22"/>
          <w:szCs w:val="22"/>
        </w:rPr>
      </w:pPr>
      <w:r w:rsidRPr="00A14EC0">
        <w:rPr>
          <w:rFonts w:asciiTheme="majorHAnsi" w:hAnsiTheme="majorHAnsi"/>
          <w:sz w:val="22"/>
          <w:szCs w:val="22"/>
        </w:rPr>
        <w:t>Pist içinde ve dışında çiftlerin gruplaşmasını önlemek amacıyla yürüyüş törenine izin verilmeyecektir.</w:t>
      </w:r>
    </w:p>
    <w:p w14:paraId="4B6700AA" w14:textId="57E0DFE1" w:rsidR="00926935" w:rsidRPr="00A14EC0" w:rsidRDefault="00817303" w:rsidP="007B4D96">
      <w:pPr>
        <w:pStyle w:val="ListeParagraf"/>
        <w:numPr>
          <w:ilvl w:val="0"/>
          <w:numId w:val="21"/>
        </w:numPr>
        <w:spacing w:after="240"/>
        <w:ind w:left="1077" w:hanging="357"/>
        <w:contextualSpacing w:val="0"/>
        <w:jc w:val="both"/>
        <w:rPr>
          <w:rFonts w:asciiTheme="majorHAnsi" w:hAnsiTheme="majorHAnsi"/>
          <w:sz w:val="22"/>
          <w:szCs w:val="22"/>
        </w:rPr>
      </w:pPr>
      <w:r w:rsidRPr="00A14EC0">
        <w:rPr>
          <w:rFonts w:asciiTheme="majorHAnsi" w:hAnsiTheme="majorHAnsi"/>
          <w:sz w:val="22"/>
          <w:szCs w:val="22"/>
        </w:rPr>
        <w:t>Sahne arkası veya dans pisti çevresinde sosyal mesafe kuralı sağlandığında, çiftler, tek tek çıkacak şeklinde yürüyüş törenine izin verilecektir.</w:t>
      </w:r>
    </w:p>
    <w:p w14:paraId="49914A9B" w14:textId="77777777" w:rsidR="00926935" w:rsidRPr="00A14EC0" w:rsidRDefault="00817303" w:rsidP="007B4D96">
      <w:pPr>
        <w:shd w:val="clear" w:color="auto" w:fill="F2F2F2" w:themeFill="background1" w:themeFillShade="F2"/>
        <w:spacing w:after="240"/>
        <w:jc w:val="both"/>
        <w:rPr>
          <w:rFonts w:asciiTheme="majorHAnsi" w:hAnsiTheme="majorHAnsi"/>
          <w:b/>
          <w:sz w:val="22"/>
          <w:szCs w:val="22"/>
        </w:rPr>
      </w:pPr>
      <w:r w:rsidRPr="00A14EC0">
        <w:rPr>
          <w:rFonts w:asciiTheme="majorHAnsi" w:hAnsiTheme="majorHAnsi"/>
          <w:b/>
          <w:sz w:val="22"/>
          <w:szCs w:val="22"/>
        </w:rPr>
        <w:t>Madde 17</w:t>
      </w:r>
      <w:r w:rsidRPr="00A14EC0">
        <w:rPr>
          <w:rFonts w:asciiTheme="majorHAnsi" w:hAnsiTheme="majorHAnsi"/>
          <w:b/>
          <w:sz w:val="22"/>
          <w:szCs w:val="22"/>
        </w:rPr>
        <w:tab/>
        <w:t>Pist Etrafındaki Oturma Düzeni</w:t>
      </w:r>
    </w:p>
    <w:p w14:paraId="0ECC8220" w14:textId="78465704" w:rsidR="00926935" w:rsidRPr="00A14EC0" w:rsidRDefault="00817303" w:rsidP="007B4D96">
      <w:pPr>
        <w:pStyle w:val="ListeParagraf"/>
        <w:numPr>
          <w:ilvl w:val="0"/>
          <w:numId w:val="23"/>
        </w:numPr>
        <w:spacing w:after="240"/>
        <w:ind w:left="1077" w:hanging="357"/>
        <w:contextualSpacing w:val="0"/>
        <w:jc w:val="both"/>
        <w:rPr>
          <w:rFonts w:asciiTheme="majorHAnsi" w:hAnsiTheme="majorHAnsi"/>
          <w:sz w:val="22"/>
          <w:szCs w:val="22"/>
        </w:rPr>
      </w:pPr>
      <w:r w:rsidRPr="00A14EC0">
        <w:rPr>
          <w:rFonts w:asciiTheme="majorHAnsi" w:hAnsiTheme="majorHAnsi"/>
          <w:sz w:val="22"/>
          <w:szCs w:val="22"/>
        </w:rPr>
        <w:t>Sağlık Bakanlığının yayınladığı kurallara göre makul bir sosyal mesafe ile yerleştirilecektir.</w:t>
      </w:r>
    </w:p>
    <w:p w14:paraId="56A8CD41" w14:textId="77777777" w:rsidR="00926935" w:rsidRPr="00A14EC0" w:rsidRDefault="00817303" w:rsidP="007B4D96">
      <w:pPr>
        <w:shd w:val="clear" w:color="auto" w:fill="F2F2F2" w:themeFill="background1" w:themeFillShade="F2"/>
        <w:spacing w:after="240"/>
        <w:jc w:val="both"/>
        <w:rPr>
          <w:rFonts w:asciiTheme="majorHAnsi" w:hAnsiTheme="majorHAnsi"/>
          <w:b/>
          <w:sz w:val="22"/>
          <w:szCs w:val="22"/>
        </w:rPr>
      </w:pPr>
      <w:r w:rsidRPr="00A14EC0">
        <w:rPr>
          <w:rFonts w:asciiTheme="majorHAnsi" w:hAnsiTheme="majorHAnsi"/>
          <w:b/>
          <w:sz w:val="22"/>
          <w:szCs w:val="22"/>
        </w:rPr>
        <w:t>Madde 18</w:t>
      </w:r>
      <w:r w:rsidRPr="00A14EC0">
        <w:rPr>
          <w:rFonts w:asciiTheme="majorHAnsi" w:hAnsiTheme="majorHAnsi"/>
          <w:b/>
          <w:sz w:val="22"/>
          <w:szCs w:val="22"/>
        </w:rPr>
        <w:tab/>
        <w:t>Seyirci Alanları / Oditoryum</w:t>
      </w:r>
    </w:p>
    <w:p w14:paraId="24D72955" w14:textId="77777777" w:rsidR="00926935" w:rsidRPr="00A14EC0" w:rsidRDefault="00817303" w:rsidP="007B4D96">
      <w:pPr>
        <w:pStyle w:val="ListeParagraf"/>
        <w:numPr>
          <w:ilvl w:val="0"/>
          <w:numId w:val="22"/>
        </w:numPr>
        <w:spacing w:after="120"/>
        <w:contextualSpacing w:val="0"/>
        <w:jc w:val="both"/>
        <w:rPr>
          <w:rFonts w:asciiTheme="majorHAnsi" w:hAnsiTheme="majorHAnsi"/>
          <w:sz w:val="22"/>
          <w:szCs w:val="22"/>
        </w:rPr>
      </w:pPr>
      <w:r w:rsidRPr="00A14EC0">
        <w:rPr>
          <w:rFonts w:asciiTheme="majorHAnsi" w:hAnsiTheme="majorHAnsi"/>
          <w:sz w:val="22"/>
          <w:szCs w:val="22"/>
        </w:rPr>
        <w:t>Seyirci oturma ve yarışma alanı düzeni ile ilgili tüm kısıtlamalar organizasyonun yapıldığı mekanın fiziki şartlarına göre düzenlenecektir.</w:t>
      </w:r>
    </w:p>
    <w:p w14:paraId="6D5958E0" w14:textId="77777777" w:rsidR="00926935" w:rsidRPr="00A14EC0" w:rsidRDefault="00817303" w:rsidP="007B4D96">
      <w:pPr>
        <w:pStyle w:val="ListeParagraf"/>
        <w:numPr>
          <w:ilvl w:val="0"/>
          <w:numId w:val="22"/>
        </w:numPr>
        <w:spacing w:after="120"/>
        <w:contextualSpacing w:val="0"/>
        <w:jc w:val="both"/>
        <w:rPr>
          <w:rFonts w:asciiTheme="majorHAnsi" w:hAnsiTheme="majorHAnsi"/>
          <w:sz w:val="22"/>
          <w:szCs w:val="22"/>
        </w:rPr>
      </w:pPr>
      <w:r w:rsidRPr="00A14EC0">
        <w:rPr>
          <w:rFonts w:asciiTheme="majorHAnsi" w:hAnsiTheme="majorHAnsi"/>
          <w:sz w:val="22"/>
          <w:szCs w:val="22"/>
        </w:rPr>
        <w:t>Seyirciler maske takmak zorundadır. Organizasyon personeli gerekli önlemleri almak ve uygulamakla yükümlüdür.</w:t>
      </w:r>
    </w:p>
    <w:p w14:paraId="17B36FA8" w14:textId="77777777" w:rsidR="00926935" w:rsidRPr="00A14EC0" w:rsidRDefault="00817303" w:rsidP="007B4D96">
      <w:pPr>
        <w:pStyle w:val="ListeParagraf"/>
        <w:numPr>
          <w:ilvl w:val="0"/>
          <w:numId w:val="22"/>
        </w:numPr>
        <w:spacing w:after="120"/>
        <w:contextualSpacing w:val="0"/>
        <w:jc w:val="both"/>
        <w:rPr>
          <w:rFonts w:asciiTheme="majorHAnsi" w:hAnsiTheme="majorHAnsi"/>
          <w:sz w:val="22"/>
          <w:szCs w:val="22"/>
        </w:rPr>
      </w:pPr>
      <w:r w:rsidRPr="00A14EC0">
        <w:rPr>
          <w:rFonts w:asciiTheme="majorHAnsi" w:hAnsiTheme="majorHAnsi"/>
          <w:sz w:val="22"/>
          <w:szCs w:val="22"/>
        </w:rPr>
        <w:t>Yarışma Alanına tüm girişlerde seyirciler, sporcular ve görevliler için dezenfekte mat ile antibakteriyel el temizleme losyonu / dezenfektan organizatör tarafından sağlanacaktır.</w:t>
      </w:r>
    </w:p>
    <w:p w14:paraId="59CF3142" w14:textId="77777777" w:rsidR="00926935" w:rsidRPr="00DA3F7B" w:rsidRDefault="00817303" w:rsidP="007B4D96">
      <w:pPr>
        <w:pStyle w:val="ListeParagraf"/>
        <w:numPr>
          <w:ilvl w:val="0"/>
          <w:numId w:val="22"/>
        </w:numPr>
        <w:spacing w:after="120"/>
        <w:contextualSpacing w:val="0"/>
        <w:jc w:val="both"/>
        <w:rPr>
          <w:rFonts w:asciiTheme="majorHAnsi" w:hAnsiTheme="majorHAnsi"/>
          <w:sz w:val="22"/>
          <w:szCs w:val="22"/>
        </w:rPr>
      </w:pPr>
      <w:r w:rsidRPr="00DA3F7B">
        <w:rPr>
          <w:rFonts w:asciiTheme="majorHAnsi" w:hAnsiTheme="majorHAnsi"/>
          <w:sz w:val="22"/>
          <w:szCs w:val="22"/>
        </w:rPr>
        <w:t>Organizatör, koruyucu yüz maskelerinin gerekli görüldüğünde mekan dışında satışını sağlayacaktır.</w:t>
      </w:r>
    </w:p>
    <w:p w14:paraId="7CA197C6" w14:textId="77777777" w:rsidR="00926935" w:rsidRPr="00A14EC0" w:rsidRDefault="00817303" w:rsidP="007B4D96">
      <w:pPr>
        <w:pStyle w:val="ListeParagraf"/>
        <w:numPr>
          <w:ilvl w:val="0"/>
          <w:numId w:val="22"/>
        </w:numPr>
        <w:spacing w:after="120"/>
        <w:contextualSpacing w:val="0"/>
        <w:jc w:val="both"/>
        <w:rPr>
          <w:rFonts w:asciiTheme="majorHAnsi" w:hAnsiTheme="majorHAnsi"/>
          <w:sz w:val="22"/>
          <w:szCs w:val="22"/>
        </w:rPr>
      </w:pPr>
      <w:r w:rsidRPr="00A14EC0">
        <w:rPr>
          <w:rFonts w:asciiTheme="majorHAnsi" w:hAnsiTheme="majorHAnsi"/>
          <w:sz w:val="22"/>
          <w:szCs w:val="22"/>
        </w:rPr>
        <w:t>Tüm organizasyon personeli maske takmak zorundadır.</w:t>
      </w:r>
    </w:p>
    <w:p w14:paraId="5E488F39" w14:textId="407E3542" w:rsidR="00926935" w:rsidRDefault="00926935" w:rsidP="007B4D96">
      <w:pPr>
        <w:jc w:val="both"/>
      </w:pPr>
    </w:p>
    <w:p w14:paraId="44CDEE8E" w14:textId="6D1ECC7F" w:rsidR="007817F5" w:rsidRPr="007817F5" w:rsidRDefault="007817F5" w:rsidP="007B4D96">
      <w:pPr>
        <w:jc w:val="both"/>
        <w:rPr>
          <w:rFonts w:asciiTheme="majorHAnsi" w:hAnsiTheme="majorHAnsi" w:cstheme="majorHAnsi"/>
          <w:color w:val="FF0000"/>
          <w:sz w:val="22"/>
          <w:szCs w:val="22"/>
        </w:rPr>
      </w:pPr>
      <w:r w:rsidRPr="007817F5">
        <w:rPr>
          <w:rFonts w:asciiTheme="majorHAnsi" w:hAnsiTheme="majorHAnsi" w:cstheme="majorHAnsi"/>
          <w:color w:val="FF0000"/>
          <w:sz w:val="22"/>
          <w:szCs w:val="22"/>
        </w:rPr>
        <w:t>Bu Talimatname üzerinde</w:t>
      </w:r>
      <w:r>
        <w:rPr>
          <w:rFonts w:asciiTheme="majorHAnsi" w:hAnsiTheme="majorHAnsi" w:cstheme="majorHAnsi"/>
          <w:color w:val="FF0000"/>
          <w:sz w:val="22"/>
          <w:szCs w:val="22"/>
        </w:rPr>
        <w:t xml:space="preserve"> Federasyon B</w:t>
      </w:r>
      <w:r w:rsidRPr="007817F5">
        <w:rPr>
          <w:rFonts w:asciiTheme="majorHAnsi" w:hAnsiTheme="majorHAnsi" w:cstheme="majorHAnsi"/>
          <w:color w:val="FF0000"/>
          <w:sz w:val="22"/>
          <w:szCs w:val="22"/>
        </w:rPr>
        <w:t>aşkanı Tolga Han Çinkitaş tam yetkilidir. Gerekli gör</w:t>
      </w:r>
      <w:r>
        <w:rPr>
          <w:rFonts w:asciiTheme="majorHAnsi" w:hAnsiTheme="majorHAnsi" w:cstheme="majorHAnsi"/>
          <w:color w:val="FF0000"/>
          <w:sz w:val="22"/>
          <w:szCs w:val="22"/>
        </w:rPr>
        <w:t>ül</w:t>
      </w:r>
      <w:r w:rsidRPr="007817F5">
        <w:rPr>
          <w:rFonts w:asciiTheme="majorHAnsi" w:hAnsiTheme="majorHAnsi" w:cstheme="majorHAnsi"/>
          <w:color w:val="FF0000"/>
          <w:sz w:val="22"/>
          <w:szCs w:val="22"/>
        </w:rPr>
        <w:t xml:space="preserve">düğü hallerde </w:t>
      </w:r>
      <w:r>
        <w:rPr>
          <w:rFonts w:asciiTheme="majorHAnsi" w:hAnsiTheme="majorHAnsi" w:cstheme="majorHAnsi"/>
          <w:color w:val="FF0000"/>
          <w:sz w:val="22"/>
          <w:szCs w:val="22"/>
        </w:rPr>
        <w:t xml:space="preserve">Talimatname üzerinde </w:t>
      </w:r>
      <w:bookmarkStart w:id="0" w:name="_GoBack"/>
      <w:bookmarkEnd w:id="0"/>
      <w:r w:rsidRPr="007817F5">
        <w:rPr>
          <w:rFonts w:asciiTheme="majorHAnsi" w:hAnsiTheme="majorHAnsi" w:cstheme="majorHAnsi"/>
          <w:color w:val="FF0000"/>
          <w:sz w:val="22"/>
          <w:szCs w:val="22"/>
        </w:rPr>
        <w:t xml:space="preserve">değişiklik yapma veya kaldırma hakkına sahiptir. </w:t>
      </w:r>
    </w:p>
    <w:sectPr w:rsidR="007817F5" w:rsidRPr="007817F5" w:rsidSect="00A14EC0">
      <w:footerReference w:type="default" r:id="rId9"/>
      <w:pgSz w:w="11906" w:h="16838"/>
      <w:pgMar w:top="1440" w:right="1797" w:bottom="1440" w:left="1797"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00385" w14:textId="77777777" w:rsidR="000860A5" w:rsidRDefault="000860A5">
      <w:r>
        <w:separator/>
      </w:r>
    </w:p>
  </w:endnote>
  <w:endnote w:type="continuationSeparator" w:id="0">
    <w:p w14:paraId="2E6E2982" w14:textId="77777777" w:rsidR="000860A5" w:rsidRDefault="0008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ýçÚ\ˇ">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E7D34" w14:textId="77777777" w:rsidR="00A14EC0" w:rsidRDefault="00A14EC0">
    <w:pPr>
      <w:pStyle w:val="AltBilgi"/>
      <w:ind w:right="360"/>
    </w:pPr>
    <w:r>
      <w:rPr>
        <w:noProof/>
        <w:lang w:val="tr-TR" w:eastAsia="tr-TR"/>
      </w:rPr>
      <mc:AlternateContent>
        <mc:Choice Requires="wps">
          <w:drawing>
            <wp:anchor distT="0" distB="0" distL="0" distR="0" simplePos="0" relativeHeight="7" behindDoc="0" locked="0" layoutInCell="1" allowOverlap="1" wp14:anchorId="666FB663" wp14:editId="66B4EBA0">
              <wp:simplePos x="0" y="0"/>
              <wp:positionH relativeFrom="margin">
                <wp:align>right</wp:align>
              </wp:positionH>
              <wp:positionV relativeFrom="paragraph">
                <wp:posOffset>635</wp:posOffset>
              </wp:positionV>
              <wp:extent cx="85090" cy="178435"/>
              <wp:effectExtent l="0" t="0" r="0" b="0"/>
              <wp:wrapSquare wrapText="largest"/>
              <wp:docPr id="1" name="Çerçeve1"/>
              <wp:cNvGraphicFramePr/>
              <a:graphic xmlns:a="http://schemas.openxmlformats.org/drawingml/2006/main">
                <a:graphicData uri="http://schemas.microsoft.com/office/word/2010/wordprocessingShape">
                  <wps:wsp>
                    <wps:cNvSpPr txBox="1"/>
                    <wps:spPr>
                      <a:xfrm>
                        <a:off x="0" y="0"/>
                        <a:ext cx="85090" cy="178435"/>
                      </a:xfrm>
                      <a:prstGeom prst="rect">
                        <a:avLst/>
                      </a:prstGeom>
                      <a:solidFill>
                        <a:srgbClr val="FFFFFF">
                          <a:alpha val="0"/>
                        </a:srgbClr>
                      </a:solidFill>
                    </wps:spPr>
                    <wps:txbx>
                      <w:txbxContent>
                        <w:p w14:paraId="45C03609" w14:textId="33C20581" w:rsidR="00A14EC0" w:rsidRDefault="00A14EC0">
                          <w:pPr>
                            <w:pStyle w:val="AltBilgi"/>
                          </w:pPr>
                          <w:r>
                            <w:rPr>
                              <w:rStyle w:val="SayfaNumaras"/>
                            </w:rPr>
                            <w:fldChar w:fldCharType="begin"/>
                          </w:r>
                          <w:r>
                            <w:rPr>
                              <w:rStyle w:val="SayfaNumaras"/>
                            </w:rPr>
                            <w:instrText>PAGE</w:instrText>
                          </w:r>
                          <w:r>
                            <w:rPr>
                              <w:rStyle w:val="SayfaNumaras"/>
                            </w:rPr>
                            <w:fldChar w:fldCharType="separate"/>
                          </w:r>
                          <w:r w:rsidR="007817F5">
                            <w:rPr>
                              <w:rStyle w:val="SayfaNumaras"/>
                              <w:noProof/>
                            </w:rPr>
                            <w:t>7</w:t>
                          </w:r>
                          <w:r>
                            <w:rPr>
                              <w:rStyle w:val="SayfaNumaras"/>
                            </w:rPr>
                            <w:fldChar w:fldCharType="end"/>
                          </w:r>
                        </w:p>
                      </w:txbxContent>
                    </wps:txbx>
                    <wps:bodyPr lIns="0" tIns="0" rIns="0" bIns="0" anchor="t">
                      <a:spAutoFit/>
                    </wps:bodyPr>
                  </wps:wsp>
                </a:graphicData>
              </a:graphic>
            </wp:anchor>
          </w:drawing>
        </mc:Choice>
        <mc:Fallback>
          <w:pict>
            <v:shapetype w14:anchorId="666FB663" id="_x0000_t202" coordsize="21600,21600" o:spt="202" path="m,l,21600r21600,l21600,xe">
              <v:stroke joinstyle="miter"/>
              <v:path gradientshapeok="t" o:connecttype="rect"/>
            </v:shapetype>
            <v:shape id="Çerçeve1" o:spid="_x0000_s1026" type="#_x0000_t202" style="position:absolute;margin-left:-44.5pt;margin-top:.05pt;width:6.7pt;height:14.05pt;z-index: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" stroked="f">
              <v:fill opacity="0"/>
              <v:textbox style="mso-fit-shape-to-text:t" inset="0,0,0,0">
                <w:txbxContent>
                  <w:p w14:paraId="45C03609" w14:textId="33C20581" w:rsidR="00A14EC0" w:rsidRDefault="00A14EC0">
                    <w:pPr>
                      <w:pStyle w:val="AltBilgi"/>
                    </w:pPr>
                    <w:r>
                      <w:rPr>
                        <w:rStyle w:val="SayfaNumaras"/>
                      </w:rPr>
                      <w:fldChar w:fldCharType="begin"/>
                    </w:r>
                    <w:r>
                      <w:rPr>
                        <w:rStyle w:val="SayfaNumaras"/>
                      </w:rPr>
                      <w:instrText>PAGE</w:instrText>
                    </w:r>
                    <w:r>
                      <w:rPr>
                        <w:rStyle w:val="SayfaNumaras"/>
                      </w:rPr>
                      <w:fldChar w:fldCharType="separate"/>
                    </w:r>
                    <w:r w:rsidR="007817F5">
                      <w:rPr>
                        <w:rStyle w:val="SayfaNumaras"/>
                        <w:noProof/>
                      </w:rPr>
                      <w:t>7</w:t>
                    </w:r>
                    <w:r>
                      <w:rPr>
                        <w:rStyle w:val="SayfaNumara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8F414" w14:textId="77777777" w:rsidR="000860A5" w:rsidRDefault="000860A5">
      <w:r>
        <w:separator/>
      </w:r>
    </w:p>
  </w:footnote>
  <w:footnote w:type="continuationSeparator" w:id="0">
    <w:p w14:paraId="25205D4D" w14:textId="77777777" w:rsidR="000860A5" w:rsidRDefault="000860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1B7A"/>
    <w:multiLevelType w:val="multilevel"/>
    <w:tmpl w:val="795C2FD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7705FB"/>
    <w:multiLevelType w:val="hybridMultilevel"/>
    <w:tmpl w:val="35C07202"/>
    <w:lvl w:ilvl="0" w:tplc="8C7E6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54D24"/>
    <w:multiLevelType w:val="multilevel"/>
    <w:tmpl w:val="542EF6AC"/>
    <w:lvl w:ilvl="0">
      <w:start w:val="1"/>
      <w:numFmt w:val="upp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0B9C06ED"/>
    <w:multiLevelType w:val="multilevel"/>
    <w:tmpl w:val="CFCEB35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F590E46"/>
    <w:multiLevelType w:val="multilevel"/>
    <w:tmpl w:val="88D283E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0357DBE"/>
    <w:multiLevelType w:val="multilevel"/>
    <w:tmpl w:val="49E2B9B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65976C6"/>
    <w:multiLevelType w:val="hybridMultilevel"/>
    <w:tmpl w:val="CFC43CE2"/>
    <w:lvl w:ilvl="0" w:tplc="8C7E65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781436"/>
    <w:multiLevelType w:val="multilevel"/>
    <w:tmpl w:val="253CB03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EF13625"/>
    <w:multiLevelType w:val="multilevel"/>
    <w:tmpl w:val="E8386A5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035367B"/>
    <w:multiLevelType w:val="multilevel"/>
    <w:tmpl w:val="8E34C5B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1254A4B"/>
    <w:multiLevelType w:val="multilevel"/>
    <w:tmpl w:val="C4E07516"/>
    <w:lvl w:ilvl="0">
      <w:start w:val="1"/>
      <w:numFmt w:val="upperLetter"/>
      <w:lvlText w:val="%1)"/>
      <w:lvlJc w:val="left"/>
      <w:pPr>
        <w:ind w:left="1102" w:hanging="360"/>
      </w:pPr>
    </w:lvl>
    <w:lvl w:ilvl="1">
      <w:start w:val="1"/>
      <w:numFmt w:val="lowerLetter"/>
      <w:lvlText w:val="%2."/>
      <w:lvlJc w:val="left"/>
      <w:pPr>
        <w:ind w:left="1822" w:hanging="360"/>
      </w:pPr>
    </w:lvl>
    <w:lvl w:ilvl="2">
      <w:start w:val="1"/>
      <w:numFmt w:val="lowerRoman"/>
      <w:lvlText w:val="%3."/>
      <w:lvlJc w:val="right"/>
      <w:pPr>
        <w:ind w:left="2542" w:hanging="180"/>
      </w:pPr>
    </w:lvl>
    <w:lvl w:ilvl="3">
      <w:start w:val="1"/>
      <w:numFmt w:val="decimal"/>
      <w:lvlText w:val="%4."/>
      <w:lvlJc w:val="left"/>
      <w:pPr>
        <w:ind w:left="3262" w:hanging="360"/>
      </w:pPr>
    </w:lvl>
    <w:lvl w:ilvl="4">
      <w:start w:val="1"/>
      <w:numFmt w:val="lowerLetter"/>
      <w:lvlText w:val="%5."/>
      <w:lvlJc w:val="left"/>
      <w:pPr>
        <w:ind w:left="3982" w:hanging="360"/>
      </w:pPr>
    </w:lvl>
    <w:lvl w:ilvl="5">
      <w:start w:val="1"/>
      <w:numFmt w:val="lowerRoman"/>
      <w:lvlText w:val="%6."/>
      <w:lvlJc w:val="right"/>
      <w:pPr>
        <w:ind w:left="4702" w:hanging="180"/>
      </w:pPr>
    </w:lvl>
    <w:lvl w:ilvl="6">
      <w:start w:val="1"/>
      <w:numFmt w:val="decimal"/>
      <w:lvlText w:val="%7."/>
      <w:lvlJc w:val="left"/>
      <w:pPr>
        <w:ind w:left="5422" w:hanging="360"/>
      </w:pPr>
    </w:lvl>
    <w:lvl w:ilvl="7">
      <w:start w:val="1"/>
      <w:numFmt w:val="lowerLetter"/>
      <w:lvlText w:val="%8."/>
      <w:lvlJc w:val="left"/>
      <w:pPr>
        <w:ind w:left="6142" w:hanging="360"/>
      </w:pPr>
    </w:lvl>
    <w:lvl w:ilvl="8">
      <w:start w:val="1"/>
      <w:numFmt w:val="lowerRoman"/>
      <w:lvlText w:val="%9."/>
      <w:lvlJc w:val="right"/>
      <w:pPr>
        <w:ind w:left="6862" w:hanging="180"/>
      </w:pPr>
    </w:lvl>
  </w:abstractNum>
  <w:abstractNum w:abstractNumId="11" w15:restartNumberingAfterBreak="0">
    <w:nsid w:val="23785C0D"/>
    <w:multiLevelType w:val="multilevel"/>
    <w:tmpl w:val="335A911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3971FD5"/>
    <w:multiLevelType w:val="multilevel"/>
    <w:tmpl w:val="6DE800A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54F7D57"/>
    <w:multiLevelType w:val="multilevel"/>
    <w:tmpl w:val="21B683C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612291D"/>
    <w:multiLevelType w:val="multilevel"/>
    <w:tmpl w:val="6DE800A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6636F75"/>
    <w:multiLevelType w:val="multilevel"/>
    <w:tmpl w:val="F7B45738"/>
    <w:lvl w:ilvl="0">
      <w:start w:val="1"/>
      <w:numFmt w:val="lowerLetter"/>
      <w:lvlText w:val="%1)"/>
      <w:lvlJc w:val="left"/>
      <w:pPr>
        <w:ind w:left="1800" w:hanging="360"/>
      </w:pPr>
      <w:rPr>
        <w:rFonts w:asciiTheme="majorHAnsi" w:eastAsiaTheme="minorEastAsia" w:hAnsiTheme="majorHAnsi" w:cs="Times New Roman"/>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6" w15:restartNumberingAfterBreak="0">
    <w:nsid w:val="27C143D9"/>
    <w:multiLevelType w:val="multilevel"/>
    <w:tmpl w:val="21B683C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8CB2CB9"/>
    <w:multiLevelType w:val="hybridMultilevel"/>
    <w:tmpl w:val="E5D01EF6"/>
    <w:lvl w:ilvl="0" w:tplc="8C7E6572">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2764D"/>
    <w:multiLevelType w:val="multilevel"/>
    <w:tmpl w:val="8238065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050267A"/>
    <w:multiLevelType w:val="multilevel"/>
    <w:tmpl w:val="BBC2805C"/>
    <w:lvl w:ilvl="0">
      <w:start w:val="1"/>
      <w:numFmt w:val="decimal"/>
      <w:lvlText w:val="%1."/>
      <w:lvlJc w:val="left"/>
      <w:pPr>
        <w:ind w:left="1800" w:hanging="360"/>
      </w:pPr>
      <w:rPr>
        <w:rFonts w:eastAsia="MS Mincho" w:cs="ýçÚ\ˇ"/>
        <w:sz w:val="20"/>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0" w15:restartNumberingAfterBreak="0">
    <w:nsid w:val="3B1837D6"/>
    <w:multiLevelType w:val="hybridMultilevel"/>
    <w:tmpl w:val="8D4AD71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931A99"/>
    <w:multiLevelType w:val="multilevel"/>
    <w:tmpl w:val="20ACD90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FFF68DA"/>
    <w:multiLevelType w:val="hybridMultilevel"/>
    <w:tmpl w:val="6E449C9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0AC511C"/>
    <w:multiLevelType w:val="multilevel"/>
    <w:tmpl w:val="A5BA81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6BD1202"/>
    <w:multiLevelType w:val="multilevel"/>
    <w:tmpl w:val="04A6B35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A765A65"/>
    <w:multiLevelType w:val="multilevel"/>
    <w:tmpl w:val="21B683C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EF97D64"/>
    <w:multiLevelType w:val="multilevel"/>
    <w:tmpl w:val="335A911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FBD473D"/>
    <w:multiLevelType w:val="multilevel"/>
    <w:tmpl w:val="828EF2A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5D9267C"/>
    <w:multiLevelType w:val="hybridMultilevel"/>
    <w:tmpl w:val="2AE01D2E"/>
    <w:lvl w:ilvl="0" w:tplc="8C7E65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DE5CA3"/>
    <w:multiLevelType w:val="multilevel"/>
    <w:tmpl w:val="30689634"/>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0" w15:restartNumberingAfterBreak="0">
    <w:nsid w:val="569847CF"/>
    <w:multiLevelType w:val="hybridMultilevel"/>
    <w:tmpl w:val="2404112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8E3898"/>
    <w:multiLevelType w:val="multilevel"/>
    <w:tmpl w:val="ADEA9F7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22B46B2"/>
    <w:multiLevelType w:val="multilevel"/>
    <w:tmpl w:val="A3B28DC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53E3E64"/>
    <w:multiLevelType w:val="multilevel"/>
    <w:tmpl w:val="335A911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A551659"/>
    <w:multiLevelType w:val="multilevel"/>
    <w:tmpl w:val="21B683C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C0C499E"/>
    <w:multiLevelType w:val="multilevel"/>
    <w:tmpl w:val="F36E5228"/>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36" w15:restartNumberingAfterBreak="0">
    <w:nsid w:val="6DC0237D"/>
    <w:multiLevelType w:val="multilevel"/>
    <w:tmpl w:val="6DE800A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9766C1F"/>
    <w:multiLevelType w:val="multilevel"/>
    <w:tmpl w:val="21B683C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AE922CB"/>
    <w:multiLevelType w:val="multilevel"/>
    <w:tmpl w:val="F8DA4E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29"/>
  </w:num>
  <w:num w:numId="3">
    <w:abstractNumId w:val="38"/>
  </w:num>
  <w:num w:numId="4">
    <w:abstractNumId w:val="15"/>
  </w:num>
  <w:num w:numId="5">
    <w:abstractNumId w:val="2"/>
  </w:num>
  <w:num w:numId="6">
    <w:abstractNumId w:val="35"/>
  </w:num>
  <w:num w:numId="7">
    <w:abstractNumId w:val="7"/>
  </w:num>
  <w:num w:numId="8">
    <w:abstractNumId w:val="21"/>
  </w:num>
  <w:num w:numId="9">
    <w:abstractNumId w:val="24"/>
  </w:num>
  <w:num w:numId="10">
    <w:abstractNumId w:val="5"/>
  </w:num>
  <w:num w:numId="11">
    <w:abstractNumId w:val="19"/>
  </w:num>
  <w:num w:numId="12">
    <w:abstractNumId w:val="34"/>
  </w:num>
  <w:num w:numId="13">
    <w:abstractNumId w:val="36"/>
  </w:num>
  <w:num w:numId="14">
    <w:abstractNumId w:val="11"/>
  </w:num>
  <w:num w:numId="15">
    <w:abstractNumId w:val="32"/>
  </w:num>
  <w:num w:numId="16">
    <w:abstractNumId w:val="4"/>
  </w:num>
  <w:num w:numId="17">
    <w:abstractNumId w:val="8"/>
  </w:num>
  <w:num w:numId="18">
    <w:abstractNumId w:val="31"/>
  </w:num>
  <w:num w:numId="19">
    <w:abstractNumId w:val="18"/>
  </w:num>
  <w:num w:numId="20">
    <w:abstractNumId w:val="10"/>
  </w:num>
  <w:num w:numId="21">
    <w:abstractNumId w:val="9"/>
  </w:num>
  <w:num w:numId="22">
    <w:abstractNumId w:val="27"/>
  </w:num>
  <w:num w:numId="23">
    <w:abstractNumId w:val="0"/>
  </w:num>
  <w:num w:numId="24">
    <w:abstractNumId w:val="23"/>
  </w:num>
  <w:num w:numId="25">
    <w:abstractNumId w:val="22"/>
  </w:num>
  <w:num w:numId="26">
    <w:abstractNumId w:val="17"/>
  </w:num>
  <w:num w:numId="27">
    <w:abstractNumId w:val="28"/>
  </w:num>
  <w:num w:numId="28">
    <w:abstractNumId w:val="33"/>
  </w:num>
  <w:num w:numId="29">
    <w:abstractNumId w:val="26"/>
  </w:num>
  <w:num w:numId="30">
    <w:abstractNumId w:val="6"/>
  </w:num>
  <w:num w:numId="31">
    <w:abstractNumId w:val="1"/>
  </w:num>
  <w:num w:numId="32">
    <w:abstractNumId w:val="20"/>
  </w:num>
  <w:num w:numId="33">
    <w:abstractNumId w:val="30"/>
  </w:num>
  <w:num w:numId="34">
    <w:abstractNumId w:val="37"/>
  </w:num>
  <w:num w:numId="35">
    <w:abstractNumId w:val="16"/>
  </w:num>
  <w:num w:numId="36">
    <w:abstractNumId w:val="13"/>
  </w:num>
  <w:num w:numId="37">
    <w:abstractNumId w:val="12"/>
  </w:num>
  <w:num w:numId="38">
    <w:abstractNumId w:val="2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35"/>
    <w:rsid w:val="000860A5"/>
    <w:rsid w:val="00091EF0"/>
    <w:rsid w:val="002454FA"/>
    <w:rsid w:val="002B3EDC"/>
    <w:rsid w:val="003252B0"/>
    <w:rsid w:val="00346EF7"/>
    <w:rsid w:val="003E42F8"/>
    <w:rsid w:val="003F73BA"/>
    <w:rsid w:val="0059268D"/>
    <w:rsid w:val="006D2139"/>
    <w:rsid w:val="007369AE"/>
    <w:rsid w:val="007817F5"/>
    <w:rsid w:val="007B4D96"/>
    <w:rsid w:val="00817303"/>
    <w:rsid w:val="008513F3"/>
    <w:rsid w:val="008B0998"/>
    <w:rsid w:val="00926935"/>
    <w:rsid w:val="009C192F"/>
    <w:rsid w:val="009D64FA"/>
    <w:rsid w:val="00A14EC0"/>
    <w:rsid w:val="00D33F9A"/>
    <w:rsid w:val="00DA3F7B"/>
    <w:rsid w:val="00DA43A1"/>
    <w:rsid w:val="00E50DF4"/>
    <w:rsid w:val="00FC2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78938"/>
  <w15:docId w15:val="{30950599-2F10-4B01-A824-2220E0DE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17162F"/>
    <w:rPr>
      <w:color w:val="0000FF" w:themeColor="hyperlink"/>
      <w:u w:val="single"/>
    </w:rPr>
  </w:style>
  <w:style w:type="character" w:customStyle="1" w:styleId="AltBilgiChar">
    <w:name w:val="Alt Bilgi Char"/>
    <w:basedOn w:val="VarsaylanParagrafYazTipi"/>
    <w:link w:val="AltBilgi"/>
    <w:uiPriority w:val="99"/>
    <w:qFormat/>
    <w:rsid w:val="00C348BC"/>
  </w:style>
  <w:style w:type="character" w:styleId="SayfaNumaras">
    <w:name w:val="page number"/>
    <w:basedOn w:val="VarsaylanParagrafYazTipi"/>
    <w:uiPriority w:val="99"/>
    <w:semiHidden/>
    <w:unhideWhenUsed/>
    <w:qFormat/>
    <w:rsid w:val="00C348BC"/>
  </w:style>
  <w:style w:type="character" w:customStyle="1" w:styleId="ListLabel1">
    <w:name w:val="ListLabel 1"/>
    <w:qFormat/>
    <w:rPr>
      <w:rFonts w:eastAsia="MS Mincho" w:cs="Times New Roman"/>
    </w:rPr>
  </w:style>
  <w:style w:type="character" w:customStyle="1" w:styleId="ListLabel2">
    <w:name w:val="ListLabel 2"/>
    <w:qFormat/>
    <w:rPr>
      <w:b/>
      <w:bCs/>
      <w:i w:val="0"/>
      <w:iCs w:val="0"/>
      <w:sz w:val="22"/>
      <w:szCs w:val="22"/>
    </w:rPr>
  </w:style>
  <w:style w:type="character" w:customStyle="1" w:styleId="ListLabel3">
    <w:name w:val="ListLabel 3"/>
    <w:qFormat/>
    <w:rPr>
      <w:b/>
      <w:bCs/>
      <w:i w:val="0"/>
      <w:iCs w:val="0"/>
      <w:sz w:val="22"/>
      <w:szCs w:val="22"/>
    </w:rPr>
  </w:style>
  <w:style w:type="character" w:customStyle="1" w:styleId="ListLabel4">
    <w:name w:val="ListLabel 4"/>
    <w:qFormat/>
    <w:rPr>
      <w:rFonts w:eastAsia="MS Mincho" w:cs="ýçÚ\ˇ"/>
      <w:sz w:val="20"/>
    </w:rPr>
  </w:style>
  <w:style w:type="character" w:customStyle="1" w:styleId="ListLabel5">
    <w:name w:val="ListLabel 5"/>
    <w:qFormat/>
    <w:rPr>
      <w:rFonts w:asciiTheme="majorHAnsi" w:hAnsiTheme="majorHAnsi"/>
      <w:color w:val="auto"/>
      <w:sz w:val="20"/>
      <w:szCs w:val="20"/>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rPr>
  </w:style>
  <w:style w:type="paragraph" w:customStyle="1" w:styleId="Dizin">
    <w:name w:val="Dizin"/>
    <w:basedOn w:val="Normal"/>
    <w:qFormat/>
    <w:pPr>
      <w:suppressLineNumbers/>
    </w:pPr>
    <w:rPr>
      <w:rFonts w:cs="Lucida Sans"/>
    </w:rPr>
  </w:style>
  <w:style w:type="paragraph" w:styleId="ekillerTablosu">
    <w:name w:val="table of figures"/>
    <w:basedOn w:val="Normal"/>
    <w:next w:val="Normal"/>
    <w:uiPriority w:val="99"/>
    <w:unhideWhenUsed/>
    <w:qFormat/>
    <w:rsid w:val="000A4CD8"/>
    <w:pPr>
      <w:spacing w:line="252" w:lineRule="auto"/>
      <w:jc w:val="both"/>
    </w:pPr>
  </w:style>
  <w:style w:type="paragraph" w:styleId="AltBilgi">
    <w:name w:val="footer"/>
    <w:basedOn w:val="Normal"/>
    <w:link w:val="AltBilgiChar"/>
    <w:uiPriority w:val="99"/>
    <w:unhideWhenUsed/>
    <w:rsid w:val="00C348BC"/>
    <w:pPr>
      <w:tabs>
        <w:tab w:val="center" w:pos="4153"/>
        <w:tab w:val="right" w:pos="8306"/>
      </w:tabs>
    </w:pPr>
  </w:style>
  <w:style w:type="paragraph" w:styleId="ListeParagraf">
    <w:name w:val="List Paragraph"/>
    <w:basedOn w:val="Normal"/>
    <w:uiPriority w:val="34"/>
    <w:qFormat/>
    <w:rsid w:val="009812E0"/>
    <w:pPr>
      <w:ind w:left="720"/>
      <w:contextualSpacing/>
    </w:pPr>
  </w:style>
  <w:style w:type="paragraph" w:customStyle="1" w:styleId="ereveerii">
    <w:name w:val="Çerçeve İçeriği"/>
    <w:basedOn w:val="Normal"/>
    <w:qFormat/>
  </w:style>
  <w:style w:type="table" w:styleId="TabloKlavuzu">
    <w:name w:val="Table Grid"/>
    <w:basedOn w:val="NormalTablo"/>
    <w:uiPriority w:val="59"/>
    <w:rsid w:val="0073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dsf.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6B6B-7D44-427F-8B56-E07716BC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Muftuoglu</dc:creator>
  <cp:keywords/>
  <dc:description/>
  <cp:lastModifiedBy>Alp Von Riper</cp:lastModifiedBy>
  <cp:revision>11</cp:revision>
  <dcterms:created xsi:type="dcterms:W3CDTF">2020-12-10T08:42:00Z</dcterms:created>
  <dcterms:modified xsi:type="dcterms:W3CDTF">2021-01-26T12:10:00Z</dcterms:modified>
  <cp:category/>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